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kern w:val="0"/>
          <w:sz w:val="32"/>
          <w:szCs w:val="36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关于20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/>
        </w:rPr>
        <w:t>23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/>
        </w:rPr>
        <w:t>乌审旗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一般公共预算收入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/>
        </w:rPr>
        <w:t>情况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的说明</w:t>
      </w:r>
    </w:p>
    <w:p>
      <w:pPr>
        <w:rPr>
          <w:rFonts w:ascii="Arial" w:hAnsi="Arial" w:cs="Arial"/>
          <w:b/>
          <w:bCs/>
          <w:color w:val="185895"/>
          <w:kern w:val="0"/>
          <w:sz w:val="36"/>
          <w:szCs w:val="36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非税收入完成情况及结构简析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乌审旗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一般公共预算收入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50.92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7.90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、增长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18.4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%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完成年初预算的112.77%，主要是煤炭资源价款一次性入库。</w:t>
      </w:r>
    </w:p>
    <w:p>
      <w:pPr>
        <w:pStyle w:val="4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增值税完成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10.28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减少0.39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下降3.70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企业所得税完成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3.18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减少2.26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下降41.50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主要是煤价下跌，利润减少，企业所得税同比减收。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个人所得税完成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0.54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0.03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6.00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7" w:leftChars="304" w:hanging="329" w:hangingChars="103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资源税完成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7.84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0.18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，增长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2.30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%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red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、土地增值税完成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0.19亿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元，比上年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0.63亿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、增长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47.90%。主要是房地产缴纳土地增值税清算税款。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red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环境保护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税完成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0.05亿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元，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减少0.0004亿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下降0.90%。</w:t>
      </w:r>
    </w:p>
    <w:bookmarkEnd w:id="0"/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专项收入完成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1.85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减少0.19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下降9.40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行政事业性收费收入完成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1.19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增加0.5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增长72.60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主要是1、人防办行政事业性收入0.11亿元，同比增长246.60%；2、市级返还2022年度草原植被恢复费0.29亿元，增长43.90%；3、由于2022年缓交政策，2023年缴纳水土保持补偿费收入0.78亿元，增加106.40%。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罚没收入完成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0.24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减少0.55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下降69.50%。主要是案件数减少，其他一般罚没收入同比减少0.21亿元，下降73.70%。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10.国有资本经营收入完成1.5亿元，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减少0.12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eastAsia="zh-CN"/>
        </w:rPr>
        <w:t>、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/>
        </w:rPr>
        <w:t>下降7.40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国有资源（资产）有偿使用完成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11.60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增加11.47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增长8845.50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主要是企业补缴以前年度煤炭价款追损挽损资金。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其他收入完成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0.27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亿元，比上年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减少0.14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亿元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下降34.90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%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lNjkxYTM5YzNkYjQ5MDBiNjg0YjRjNTQyMjY4ZWQifQ=="/>
  </w:docVars>
  <w:rsids>
    <w:rsidRoot w:val="48ED7970"/>
    <w:rsid w:val="001A6334"/>
    <w:rsid w:val="00784943"/>
    <w:rsid w:val="00B9143A"/>
    <w:rsid w:val="00DD208B"/>
    <w:rsid w:val="00F1111D"/>
    <w:rsid w:val="01EF65B9"/>
    <w:rsid w:val="027C3428"/>
    <w:rsid w:val="02E120E9"/>
    <w:rsid w:val="092B5728"/>
    <w:rsid w:val="0ADA1008"/>
    <w:rsid w:val="0F090007"/>
    <w:rsid w:val="0FE73EE9"/>
    <w:rsid w:val="0FEA3E94"/>
    <w:rsid w:val="12763628"/>
    <w:rsid w:val="1441006B"/>
    <w:rsid w:val="1496467E"/>
    <w:rsid w:val="16385C29"/>
    <w:rsid w:val="18A92683"/>
    <w:rsid w:val="1ABC044C"/>
    <w:rsid w:val="1B9D0668"/>
    <w:rsid w:val="1C644AB8"/>
    <w:rsid w:val="1FCA5E32"/>
    <w:rsid w:val="22C34341"/>
    <w:rsid w:val="27111B1F"/>
    <w:rsid w:val="28577A06"/>
    <w:rsid w:val="2A8A6DDF"/>
    <w:rsid w:val="2B4947C9"/>
    <w:rsid w:val="30043D8F"/>
    <w:rsid w:val="305C2977"/>
    <w:rsid w:val="363B2024"/>
    <w:rsid w:val="39AB7BB1"/>
    <w:rsid w:val="3F487C50"/>
    <w:rsid w:val="401A4D5C"/>
    <w:rsid w:val="4165404B"/>
    <w:rsid w:val="43A77952"/>
    <w:rsid w:val="44733257"/>
    <w:rsid w:val="47240FA3"/>
    <w:rsid w:val="48ED7970"/>
    <w:rsid w:val="4DF9471C"/>
    <w:rsid w:val="51AE6039"/>
    <w:rsid w:val="524B26A6"/>
    <w:rsid w:val="543D06C0"/>
    <w:rsid w:val="551A6D57"/>
    <w:rsid w:val="596764C3"/>
    <w:rsid w:val="5A1A0313"/>
    <w:rsid w:val="5CDB6801"/>
    <w:rsid w:val="62936D91"/>
    <w:rsid w:val="65DF36B8"/>
    <w:rsid w:val="6C044D7B"/>
    <w:rsid w:val="712E491D"/>
    <w:rsid w:val="73D72D76"/>
    <w:rsid w:val="76DA0FC6"/>
    <w:rsid w:val="79B75266"/>
    <w:rsid w:val="7BC24DE0"/>
    <w:rsid w:val="7DE72FDE"/>
    <w:rsid w:val="7E0724A9"/>
    <w:rsid w:val="7FD4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710</Words>
  <Characters>922</Characters>
  <Lines>7</Lines>
  <Paragraphs>2</Paragraphs>
  <TotalTime>10</TotalTime>
  <ScaleCrop>false</ScaleCrop>
  <LinksUpToDate>false</LinksUpToDate>
  <CharactersWithSpaces>922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2020-10-21T10:11:00Z</dcterms:created>
  <dc:creator>2014</dc:creator>
  <cp:lastModifiedBy>LENOVO</cp:lastModifiedBy>
  <cp:lastPrinted>2024-08-27T09:14:00Z</cp:lastPrinted>
  <dcterms:modified xsi:type="dcterms:W3CDTF">2024-09-18T08:18:56Z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BAF00691D36347F49DD84823BE03BE4C_12</vt:lpwstr>
  </property>
</Properties>
</file>