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EE0FB" w14:textId="77777777" w:rsidR="00435C5A" w:rsidRDefault="00FE44AB">
      <w:pPr>
        <w:widowControl/>
        <w:spacing w:beforeAutospacing="1" w:afterAutospacing="1"/>
        <w:jc w:val="center"/>
      </w:pPr>
      <w:r>
        <w:rPr>
          <w:rFonts w:ascii="方正小标宋简体" w:eastAsia="方正小标宋简体" w:hAnsi="方正小标宋简体" w:cs="方正小标宋简体"/>
          <w:color w:val="000000"/>
          <w:sz w:val="40"/>
          <w:szCs w:val="40"/>
          <w:lang w:bidi="ar"/>
        </w:rPr>
        <w:t>公 开 目 录</w:t>
      </w:r>
    </w:p>
    <w:p w14:paraId="1429B8AE" w14:textId="7FD75246" w:rsidR="00435C5A" w:rsidRDefault="00FE44AB">
      <w:pPr>
        <w:widowControl/>
        <w:spacing w:beforeAutospacing="1" w:afterAutospacing="1"/>
        <w:jc w:val="left"/>
      </w:pPr>
      <w:r>
        <w:rPr>
          <w:rFonts w:ascii="黑体" w:eastAsia="黑体" w:hAnsi="宋体" w:cs="黑体"/>
          <w:color w:val="000000"/>
          <w:sz w:val="24"/>
          <w:lang w:bidi="ar"/>
        </w:rPr>
        <w:t>一、</w:t>
      </w:r>
      <w:r w:rsidR="00823345">
        <w:rPr>
          <w:rFonts w:ascii="黑体" w:eastAsia="黑体" w:hAnsi="宋体" w:cs="黑体" w:hint="eastAsia"/>
          <w:color w:val="000000"/>
          <w:sz w:val="24"/>
          <w:lang w:bidi="ar"/>
        </w:rPr>
        <w:t>乌审旗</w:t>
      </w:r>
      <w:r>
        <w:rPr>
          <w:rFonts w:ascii="黑体" w:eastAsia="黑体" w:hAnsi="宋体" w:cs="黑体" w:hint="eastAsia"/>
          <w:color w:val="000000"/>
          <w:sz w:val="24"/>
          <w:lang w:bidi="ar"/>
        </w:rPr>
        <w:t>人大常委会关于批准201</w:t>
      </w:r>
      <w:r w:rsidR="003219E9">
        <w:rPr>
          <w:rFonts w:ascii="黑体" w:eastAsia="黑体" w:hAnsi="宋体" w:cs="黑体" w:hint="eastAsia"/>
          <w:color w:val="000000"/>
          <w:sz w:val="24"/>
          <w:lang w:bidi="ar"/>
        </w:rPr>
        <w:t>9</w:t>
      </w:r>
      <w:r>
        <w:rPr>
          <w:rFonts w:ascii="黑体" w:eastAsia="黑体" w:hAnsi="宋体" w:cs="黑体" w:hint="eastAsia"/>
          <w:color w:val="000000"/>
          <w:sz w:val="24"/>
          <w:lang w:bidi="ar"/>
        </w:rPr>
        <w:t>年财政决算</w:t>
      </w:r>
      <w:r w:rsidR="00823345">
        <w:rPr>
          <w:rFonts w:ascii="黑体" w:eastAsia="黑体" w:hAnsi="宋体" w:cs="黑体" w:hint="eastAsia"/>
          <w:color w:val="000000"/>
          <w:sz w:val="24"/>
          <w:lang w:bidi="ar"/>
        </w:rPr>
        <w:t>（草案）和20</w:t>
      </w:r>
      <w:r w:rsidR="003219E9">
        <w:rPr>
          <w:rFonts w:ascii="黑体" w:eastAsia="黑体" w:hAnsi="宋体" w:cs="黑体" w:hint="eastAsia"/>
          <w:color w:val="000000"/>
          <w:sz w:val="24"/>
          <w:lang w:bidi="ar"/>
        </w:rPr>
        <w:t>20</w:t>
      </w:r>
      <w:r w:rsidR="00823345">
        <w:rPr>
          <w:rFonts w:ascii="黑体" w:eastAsia="黑体" w:hAnsi="宋体" w:cs="黑体" w:hint="eastAsia"/>
          <w:color w:val="000000"/>
          <w:sz w:val="24"/>
          <w:lang w:bidi="ar"/>
        </w:rPr>
        <w:t>年上半年财政预算执行情况报告的</w:t>
      </w:r>
      <w:r>
        <w:rPr>
          <w:rFonts w:ascii="黑体" w:eastAsia="黑体" w:hAnsi="宋体" w:cs="黑体" w:hint="eastAsia"/>
          <w:color w:val="000000"/>
          <w:sz w:val="24"/>
          <w:lang w:bidi="ar"/>
        </w:rPr>
        <w:t>决议</w:t>
      </w:r>
    </w:p>
    <w:p w14:paraId="1F9EA73B" w14:textId="29A03F1C" w:rsidR="00435C5A" w:rsidRDefault="00FE44AB">
      <w:pPr>
        <w:widowControl/>
        <w:spacing w:beforeAutospacing="1" w:afterAutospacing="1"/>
        <w:jc w:val="left"/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二、关于201</w:t>
      </w:r>
      <w:r w:rsidR="003219E9">
        <w:rPr>
          <w:rFonts w:ascii="黑体" w:eastAsia="黑体" w:hAnsi="宋体" w:cs="黑体" w:hint="eastAsia"/>
          <w:color w:val="000000"/>
          <w:sz w:val="24"/>
          <w:lang w:bidi="ar"/>
        </w:rPr>
        <w:t>9</w:t>
      </w:r>
      <w:r>
        <w:rPr>
          <w:rFonts w:ascii="黑体" w:eastAsia="黑体" w:hAnsi="宋体" w:cs="黑体" w:hint="eastAsia"/>
          <w:color w:val="000000"/>
          <w:sz w:val="24"/>
          <w:lang w:bidi="ar"/>
        </w:rPr>
        <w:t>年</w:t>
      </w:r>
      <w:r w:rsidR="00823345">
        <w:rPr>
          <w:rFonts w:ascii="黑体" w:eastAsia="黑体" w:hAnsi="宋体" w:cs="黑体" w:hint="eastAsia"/>
          <w:color w:val="000000"/>
          <w:sz w:val="24"/>
          <w:lang w:bidi="ar"/>
        </w:rPr>
        <w:t>乌审旗</w:t>
      </w:r>
      <w:r>
        <w:rPr>
          <w:rFonts w:ascii="黑体" w:eastAsia="黑体" w:hAnsi="宋体" w:cs="黑体" w:hint="eastAsia"/>
          <w:color w:val="000000"/>
          <w:sz w:val="24"/>
          <w:lang w:bidi="ar"/>
        </w:rPr>
        <w:t>财政决算和20</w:t>
      </w:r>
      <w:r w:rsidR="003219E9">
        <w:rPr>
          <w:rFonts w:ascii="黑体" w:eastAsia="黑体" w:hAnsi="宋体" w:cs="黑体" w:hint="eastAsia"/>
          <w:color w:val="000000"/>
          <w:sz w:val="24"/>
          <w:lang w:bidi="ar"/>
        </w:rPr>
        <w:t>20</w:t>
      </w:r>
      <w:r>
        <w:rPr>
          <w:rFonts w:ascii="黑体" w:eastAsia="黑体" w:hAnsi="宋体" w:cs="黑体" w:hint="eastAsia"/>
          <w:color w:val="000000"/>
          <w:sz w:val="24"/>
          <w:lang w:bidi="ar"/>
        </w:rPr>
        <w:t>年上半年预算执行情况的报告</w:t>
      </w:r>
    </w:p>
    <w:p w14:paraId="248248DE" w14:textId="73DCF478" w:rsidR="00435C5A" w:rsidRDefault="00FE44AB">
      <w:pPr>
        <w:widowControl/>
        <w:spacing w:beforeAutospacing="1" w:afterAutospacing="1"/>
        <w:jc w:val="left"/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三、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乌审旗201</w:t>
      </w:r>
      <w:r w:rsidR="003219E9">
        <w:rPr>
          <w:rFonts w:ascii="黑体" w:eastAsia="黑体" w:hAnsi="宋体" w:cs="黑体" w:hint="eastAsia"/>
          <w:color w:val="000000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年度转移支付公开情况说明</w:t>
      </w:r>
    </w:p>
    <w:p w14:paraId="5700236B" w14:textId="325CB1B8" w:rsidR="00F62466" w:rsidRDefault="00FE44AB">
      <w:pPr>
        <w:widowControl/>
        <w:spacing w:beforeAutospacing="1" w:afterAutospacing="1"/>
        <w:jc w:val="left"/>
        <w:rPr>
          <w:rFonts w:ascii="黑体" w:eastAsia="黑体" w:hAnsi="宋体" w:cs="黑体"/>
          <w:color w:val="000000"/>
          <w:sz w:val="24"/>
          <w:lang w:bidi="ar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四、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关于201</w:t>
      </w:r>
      <w:r w:rsidR="003219E9">
        <w:rPr>
          <w:rFonts w:ascii="黑体" w:eastAsia="黑体" w:hAnsi="宋体" w:cs="黑体" w:hint="eastAsia"/>
          <w:color w:val="000000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年鄂尔多斯市乌审旗地方政府债务举借情况说明</w:t>
      </w:r>
    </w:p>
    <w:p w14:paraId="41BAC1B1" w14:textId="0271B351" w:rsidR="00F62466" w:rsidRDefault="00FE44AB">
      <w:pPr>
        <w:widowControl/>
        <w:spacing w:beforeAutospacing="1" w:afterAutospacing="1"/>
        <w:jc w:val="left"/>
        <w:rPr>
          <w:rFonts w:ascii="黑体" w:eastAsia="黑体" w:hAnsi="宋体" w:cs="黑体"/>
          <w:color w:val="000000"/>
          <w:sz w:val="24"/>
          <w:lang w:bidi="ar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五、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乌审旗201</w:t>
      </w:r>
      <w:r w:rsidR="003219E9">
        <w:rPr>
          <w:rFonts w:ascii="黑体" w:eastAsia="黑体" w:hAnsi="宋体" w:cs="黑体" w:hint="eastAsia"/>
          <w:color w:val="000000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年预算绩效管理工作开展情况说明</w:t>
      </w:r>
    </w:p>
    <w:p w14:paraId="644C9473" w14:textId="0DCFE84D" w:rsidR="00435C5A" w:rsidRDefault="00FE44AB">
      <w:pPr>
        <w:widowControl/>
        <w:spacing w:beforeAutospacing="1" w:afterAutospacing="1"/>
        <w:jc w:val="left"/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六、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201</w:t>
      </w:r>
      <w:r w:rsidR="003219E9">
        <w:rPr>
          <w:rFonts w:ascii="黑体" w:eastAsia="黑体" w:hAnsi="宋体" w:cs="黑体" w:hint="eastAsia"/>
          <w:color w:val="000000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年乌审旗“三公”经费财政拨款支出统计表及情况说明</w:t>
      </w:r>
    </w:p>
    <w:p w14:paraId="368D093B" w14:textId="7ACCFAF4" w:rsidR="00F62466" w:rsidRDefault="00FE44AB">
      <w:pPr>
        <w:widowControl/>
        <w:spacing w:beforeAutospacing="1" w:afterAutospacing="1"/>
        <w:jc w:val="left"/>
        <w:rPr>
          <w:rFonts w:ascii="黑体" w:eastAsia="黑体" w:hAnsi="宋体" w:cs="黑体"/>
          <w:color w:val="000000"/>
          <w:sz w:val="24"/>
          <w:lang w:bidi="ar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七、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201</w:t>
      </w:r>
      <w:r w:rsidR="003219E9">
        <w:rPr>
          <w:rFonts w:ascii="黑体" w:eastAsia="黑体" w:hAnsi="宋体" w:cs="黑体" w:hint="eastAsia"/>
          <w:color w:val="000000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年度乌审旗一般公共预算收入决算总表</w:t>
      </w:r>
    </w:p>
    <w:p w14:paraId="1AAB5675" w14:textId="1D950445" w:rsidR="00F62466" w:rsidRDefault="00FE44AB">
      <w:pPr>
        <w:widowControl/>
        <w:spacing w:beforeAutospacing="1" w:afterAutospacing="1"/>
        <w:jc w:val="left"/>
        <w:rPr>
          <w:rFonts w:ascii="黑体" w:eastAsia="黑体" w:hAnsi="宋体" w:cs="黑体"/>
          <w:color w:val="000000"/>
          <w:sz w:val="24"/>
          <w:lang w:bidi="ar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八、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201</w:t>
      </w:r>
      <w:r w:rsidR="003219E9">
        <w:rPr>
          <w:rFonts w:ascii="黑体" w:eastAsia="黑体" w:hAnsi="宋体" w:cs="黑体" w:hint="eastAsia"/>
          <w:color w:val="000000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年度乌审旗一般公共预算支出决算总表</w:t>
      </w:r>
    </w:p>
    <w:p w14:paraId="5B3046C3" w14:textId="1940BD0A" w:rsidR="00F62466" w:rsidRDefault="00FE44AB">
      <w:pPr>
        <w:widowControl/>
        <w:spacing w:beforeAutospacing="1" w:afterAutospacing="1"/>
        <w:jc w:val="left"/>
        <w:rPr>
          <w:rFonts w:ascii="黑体" w:eastAsia="黑体" w:hAnsi="宋体" w:cs="黑体"/>
          <w:color w:val="000000"/>
          <w:sz w:val="24"/>
          <w:lang w:bidi="ar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九、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201</w:t>
      </w:r>
      <w:r w:rsidR="003219E9">
        <w:rPr>
          <w:rFonts w:ascii="黑体" w:eastAsia="黑体" w:hAnsi="宋体" w:cs="黑体" w:hint="eastAsia"/>
          <w:color w:val="000000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年度乌审旗一般公共预算本级支出决算表</w:t>
      </w:r>
    </w:p>
    <w:p w14:paraId="6E0E972B" w14:textId="2F95D3E9" w:rsidR="00F62466" w:rsidRDefault="00FE44AB">
      <w:pPr>
        <w:widowControl/>
        <w:spacing w:beforeAutospacing="1" w:afterAutospacing="1"/>
        <w:jc w:val="left"/>
        <w:rPr>
          <w:rFonts w:ascii="黑体" w:eastAsia="黑体" w:hAnsi="宋体" w:cs="黑体"/>
          <w:color w:val="000000"/>
          <w:sz w:val="24"/>
          <w:lang w:bidi="ar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十、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201</w:t>
      </w:r>
      <w:r w:rsidR="003219E9">
        <w:rPr>
          <w:rFonts w:ascii="黑体" w:eastAsia="黑体" w:hAnsi="宋体" w:cs="黑体" w:hint="eastAsia"/>
          <w:color w:val="000000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年乌审旗一般公共预算本级(基本)支出决算经济分类录入表</w:t>
      </w:r>
    </w:p>
    <w:p w14:paraId="53D7F7AA" w14:textId="77BF13F1" w:rsidR="00F62466" w:rsidRDefault="00FE44AB">
      <w:pPr>
        <w:widowControl/>
        <w:spacing w:beforeAutospacing="1" w:afterAutospacing="1"/>
        <w:jc w:val="left"/>
        <w:rPr>
          <w:rFonts w:ascii="黑体" w:eastAsia="黑体" w:hAnsi="宋体" w:cs="黑体"/>
          <w:color w:val="000000"/>
          <w:sz w:val="24"/>
          <w:lang w:bidi="ar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十一、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201</w:t>
      </w:r>
      <w:r w:rsidR="003219E9">
        <w:rPr>
          <w:rFonts w:ascii="黑体" w:eastAsia="黑体" w:hAnsi="宋体" w:cs="黑体" w:hint="eastAsia"/>
          <w:color w:val="000000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年度乌审旗一般公共预算对下返还性收入和转移支付决算公开表</w:t>
      </w:r>
    </w:p>
    <w:p w14:paraId="19717B83" w14:textId="083CBECC" w:rsidR="00F62466" w:rsidRDefault="00FE44AB">
      <w:pPr>
        <w:widowControl/>
        <w:spacing w:beforeAutospacing="1" w:afterAutospacing="1"/>
        <w:jc w:val="left"/>
        <w:rPr>
          <w:rFonts w:ascii="黑体" w:eastAsia="黑体" w:hAnsi="宋体" w:cs="黑体"/>
          <w:color w:val="000000"/>
          <w:sz w:val="24"/>
          <w:lang w:bidi="ar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十二、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201</w:t>
      </w:r>
      <w:r w:rsidR="003219E9">
        <w:rPr>
          <w:rFonts w:ascii="黑体" w:eastAsia="黑体" w:hAnsi="宋体" w:cs="黑体" w:hint="eastAsia"/>
          <w:color w:val="000000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年度乌审旗地方政府一般债务余额情况表</w:t>
      </w:r>
    </w:p>
    <w:p w14:paraId="1079E3E9" w14:textId="779210DA" w:rsidR="00F62466" w:rsidRPr="00F62466" w:rsidRDefault="00FE44AB">
      <w:pPr>
        <w:widowControl/>
        <w:spacing w:beforeAutospacing="1" w:afterAutospacing="1"/>
        <w:jc w:val="left"/>
        <w:rPr>
          <w:rFonts w:ascii="黑体" w:eastAsia="黑体" w:hAnsi="宋体" w:cs="黑体"/>
          <w:color w:val="000000" w:themeColor="text1"/>
          <w:sz w:val="24"/>
          <w:lang w:bidi="ar"/>
        </w:rPr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十三、</w:t>
      </w:r>
      <w:r w:rsidR="00F62466"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201</w:t>
      </w:r>
      <w:r w:rsidR="003219E9">
        <w:rPr>
          <w:rFonts w:ascii="黑体" w:eastAsia="黑体" w:hAnsi="宋体" w:cs="黑体" w:hint="eastAsia"/>
          <w:color w:val="000000" w:themeColor="text1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年度乌审旗政府性基金预算收入决算表</w:t>
      </w:r>
    </w:p>
    <w:p w14:paraId="7E69EFA0" w14:textId="67F01CAE" w:rsidR="00F62466" w:rsidRPr="00F62466" w:rsidRDefault="00FE44AB">
      <w:pPr>
        <w:widowControl/>
        <w:spacing w:beforeAutospacing="1" w:afterAutospacing="1"/>
        <w:jc w:val="left"/>
        <w:rPr>
          <w:rFonts w:ascii="黑体" w:eastAsia="黑体" w:hAnsi="宋体" w:cs="黑体"/>
          <w:color w:val="000000" w:themeColor="text1"/>
          <w:sz w:val="24"/>
          <w:lang w:bidi="ar"/>
        </w:rPr>
      </w:pPr>
      <w:r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十四、</w:t>
      </w:r>
      <w:r w:rsidR="00F62466"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201</w:t>
      </w:r>
      <w:r w:rsidR="003219E9">
        <w:rPr>
          <w:rFonts w:ascii="黑体" w:eastAsia="黑体" w:hAnsi="宋体" w:cs="黑体" w:hint="eastAsia"/>
          <w:color w:val="000000" w:themeColor="text1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年度乌审旗政府性基金预算支出决算表</w:t>
      </w:r>
    </w:p>
    <w:p w14:paraId="03CD13BA" w14:textId="087B00E2" w:rsidR="00F62466" w:rsidRPr="00F62466" w:rsidRDefault="00FE44AB">
      <w:pPr>
        <w:widowControl/>
        <w:spacing w:beforeAutospacing="1" w:afterAutospacing="1"/>
        <w:jc w:val="left"/>
        <w:rPr>
          <w:rFonts w:ascii="黑体" w:eastAsia="黑体" w:hAnsi="宋体" w:cs="黑体"/>
          <w:color w:val="000000" w:themeColor="text1"/>
          <w:sz w:val="24"/>
          <w:lang w:bidi="ar"/>
        </w:rPr>
      </w:pPr>
      <w:r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十五、</w:t>
      </w:r>
      <w:r w:rsidR="00F62466"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201</w:t>
      </w:r>
      <w:r w:rsidR="003219E9">
        <w:rPr>
          <w:rFonts w:ascii="黑体" w:eastAsia="黑体" w:hAnsi="宋体" w:cs="黑体" w:hint="eastAsia"/>
          <w:color w:val="000000" w:themeColor="text1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年乌审旗度政府性基金对下转移支付决算表</w:t>
      </w:r>
    </w:p>
    <w:p w14:paraId="514143E7" w14:textId="5C68D4F7" w:rsidR="00F62466" w:rsidRPr="00F62466" w:rsidRDefault="00FE44AB">
      <w:pPr>
        <w:widowControl/>
        <w:spacing w:beforeAutospacing="1" w:afterAutospacing="1"/>
        <w:jc w:val="left"/>
        <w:rPr>
          <w:rFonts w:ascii="黑体" w:eastAsia="黑体" w:hAnsi="宋体" w:cs="黑体"/>
          <w:color w:val="000000" w:themeColor="text1"/>
          <w:sz w:val="24"/>
          <w:lang w:bidi="ar"/>
        </w:rPr>
      </w:pPr>
      <w:r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十六、</w:t>
      </w:r>
      <w:r w:rsidR="00F62466"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201</w:t>
      </w:r>
      <w:r w:rsidR="003219E9">
        <w:rPr>
          <w:rFonts w:ascii="黑体" w:eastAsia="黑体" w:hAnsi="宋体" w:cs="黑体" w:hint="eastAsia"/>
          <w:color w:val="000000" w:themeColor="text1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年度乌审旗地方政府专项债务余额情况表</w:t>
      </w:r>
    </w:p>
    <w:p w14:paraId="31AE00E8" w14:textId="0150B62E" w:rsidR="00F62466" w:rsidRPr="00F62466" w:rsidRDefault="00FE44AB">
      <w:pPr>
        <w:widowControl/>
        <w:spacing w:beforeAutospacing="1" w:afterAutospacing="1"/>
        <w:jc w:val="left"/>
        <w:rPr>
          <w:rFonts w:ascii="黑体" w:eastAsia="黑体" w:hAnsi="宋体" w:cs="黑体"/>
          <w:color w:val="000000" w:themeColor="text1"/>
          <w:sz w:val="24"/>
          <w:lang w:bidi="ar"/>
        </w:rPr>
      </w:pPr>
      <w:r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十七、</w:t>
      </w:r>
      <w:r w:rsidR="00F62466"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201</w:t>
      </w:r>
      <w:r w:rsidR="003219E9">
        <w:rPr>
          <w:rFonts w:ascii="黑体" w:eastAsia="黑体" w:hAnsi="宋体" w:cs="黑体" w:hint="eastAsia"/>
          <w:color w:val="000000" w:themeColor="text1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度乌审旗国有资本经营收入决算表</w:t>
      </w:r>
    </w:p>
    <w:p w14:paraId="5EA93ED4" w14:textId="44900951" w:rsidR="00F62466" w:rsidRPr="00F62466" w:rsidRDefault="00FE44AB">
      <w:pPr>
        <w:widowControl/>
        <w:spacing w:beforeAutospacing="1" w:afterAutospacing="1"/>
        <w:jc w:val="left"/>
        <w:rPr>
          <w:rFonts w:ascii="黑体" w:eastAsia="黑体" w:hAnsi="宋体" w:cs="黑体"/>
          <w:color w:val="000000" w:themeColor="text1"/>
          <w:sz w:val="24"/>
          <w:lang w:bidi="ar"/>
        </w:rPr>
      </w:pPr>
      <w:r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十八、</w:t>
      </w:r>
      <w:r w:rsidR="00F62466"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201</w:t>
      </w:r>
      <w:r w:rsidR="003219E9">
        <w:rPr>
          <w:rFonts w:ascii="黑体" w:eastAsia="黑体" w:hAnsi="宋体" w:cs="黑体" w:hint="eastAsia"/>
          <w:color w:val="000000" w:themeColor="text1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 w:themeColor="text1"/>
          <w:sz w:val="24"/>
          <w:lang w:bidi="ar"/>
        </w:rPr>
        <w:t>年度乌审旗国有资本经营支出决算表</w:t>
      </w:r>
    </w:p>
    <w:p w14:paraId="2A041228" w14:textId="08B62C09" w:rsidR="00435C5A" w:rsidRDefault="00FE44AB">
      <w:pPr>
        <w:widowControl/>
        <w:spacing w:beforeAutospacing="1" w:afterAutospacing="1"/>
        <w:jc w:val="left"/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十九、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201</w:t>
      </w:r>
      <w:r w:rsidR="003219E9">
        <w:rPr>
          <w:rFonts w:ascii="黑体" w:eastAsia="黑体" w:hAnsi="宋体" w:cs="黑体" w:hint="eastAsia"/>
          <w:color w:val="000000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年度乌审旗社会保险基金收入情况表</w:t>
      </w:r>
    </w:p>
    <w:p w14:paraId="1F7B55B8" w14:textId="308A424C" w:rsidR="00435C5A" w:rsidRPr="00A20201" w:rsidRDefault="00FE44AB" w:rsidP="00A20201">
      <w:pPr>
        <w:widowControl/>
        <w:spacing w:beforeAutospacing="1" w:afterAutospacing="1"/>
        <w:jc w:val="left"/>
      </w:pPr>
      <w:r>
        <w:rPr>
          <w:rFonts w:ascii="黑体" w:eastAsia="黑体" w:hAnsi="宋体" w:cs="黑体" w:hint="eastAsia"/>
          <w:color w:val="000000"/>
          <w:sz w:val="24"/>
          <w:lang w:bidi="ar"/>
        </w:rPr>
        <w:t>二十、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201</w:t>
      </w:r>
      <w:r w:rsidR="003219E9">
        <w:rPr>
          <w:rFonts w:ascii="黑体" w:eastAsia="黑体" w:hAnsi="宋体" w:cs="黑体" w:hint="eastAsia"/>
          <w:color w:val="000000"/>
          <w:sz w:val="24"/>
          <w:lang w:bidi="ar"/>
        </w:rPr>
        <w:t>9</w:t>
      </w:r>
      <w:r w:rsidR="00F62466" w:rsidRPr="00F62466">
        <w:rPr>
          <w:rFonts w:ascii="黑体" w:eastAsia="黑体" w:hAnsi="宋体" w:cs="黑体" w:hint="eastAsia"/>
          <w:color w:val="000000"/>
          <w:sz w:val="24"/>
          <w:lang w:bidi="ar"/>
        </w:rPr>
        <w:t>年度乌审旗社会保险基金预算支出情况表</w:t>
      </w:r>
    </w:p>
    <w:sectPr w:rsidR="00435C5A" w:rsidRPr="00A202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5D15C8F"/>
    <w:rsid w:val="003219E9"/>
    <w:rsid w:val="00435C5A"/>
    <w:rsid w:val="00823345"/>
    <w:rsid w:val="00A20201"/>
    <w:rsid w:val="00A53C7A"/>
    <w:rsid w:val="00F62466"/>
    <w:rsid w:val="00FE44AB"/>
    <w:rsid w:val="1A7B1CA9"/>
    <w:rsid w:val="35D15C8F"/>
    <w:rsid w:val="38C759E8"/>
    <w:rsid w:val="3E1E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91EE77"/>
  <w15:docId w15:val="{371BA82C-2C29-4F67-9DA0-C93BDCDD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qFormat="1"/>
    <w:lsdException w:name="Body Text Inden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3">
    <w:name w:val="Body Text Indent 3"/>
    <w:basedOn w:val="a"/>
    <w:qFormat/>
    <w:pPr>
      <w:spacing w:line="360" w:lineRule="auto"/>
      <w:ind w:firstLine="646"/>
    </w:pPr>
    <w:rPr>
      <w:rFonts w:ascii="仿宋_GB2312" w:eastAsia="仿宋_GB2312"/>
      <w:sz w:val="32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Balloon Text"/>
    <w:basedOn w:val="a"/>
    <w:link w:val="a5"/>
    <w:rsid w:val="00FE44AB"/>
    <w:rPr>
      <w:sz w:val="18"/>
      <w:szCs w:val="18"/>
    </w:rPr>
  </w:style>
  <w:style w:type="character" w:customStyle="1" w:styleId="a5">
    <w:name w:val="批注框文本 字符"/>
    <w:basedOn w:val="a0"/>
    <w:link w:val="a4"/>
    <w:rsid w:val="00FE44A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孙丽平</dc:creator>
  <cp:lastModifiedBy>乌审旗国库 乌审旗国库</cp:lastModifiedBy>
  <cp:revision>5</cp:revision>
  <cp:lastPrinted>2019-10-10T03:25:00Z</cp:lastPrinted>
  <dcterms:created xsi:type="dcterms:W3CDTF">2019-01-30T00:38:00Z</dcterms:created>
  <dcterms:modified xsi:type="dcterms:W3CDTF">2020-08-27T08:48:00Z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2052-11.1.0.8370</vt:lpwstr>
  </property>
</Properties>
</file>