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35538">
      <w:pPr>
        <w:rPr>
          <w:rFonts w:hint="eastAsia"/>
        </w:rPr>
      </w:pPr>
    </w:p>
    <w:p w14:paraId="1881E8F4">
      <w:pPr>
        <w:rPr>
          <w:rFonts w:hint="eastAsia"/>
        </w:rPr>
      </w:pPr>
    </w:p>
    <w:p w14:paraId="326D24F0">
      <w:pPr>
        <w:rPr>
          <w:rFonts w:hint="eastAsia"/>
        </w:rPr>
      </w:pPr>
    </w:p>
    <w:p w14:paraId="1F3ECF19">
      <w:pPr>
        <w:rPr>
          <w:rFonts w:hint="eastAsia"/>
        </w:rPr>
      </w:pPr>
    </w:p>
    <w:p w14:paraId="655CACAE">
      <w:pPr>
        <w:rPr>
          <w:rFonts w:hint="eastAsia"/>
        </w:rPr>
      </w:pPr>
    </w:p>
    <w:p w14:paraId="75331BF3">
      <w:pPr>
        <w:rPr>
          <w:rFonts w:hint="eastAsia"/>
        </w:rPr>
      </w:pPr>
    </w:p>
    <w:p w14:paraId="50F61C2C">
      <w:pPr>
        <w:rPr>
          <w:rFonts w:hint="eastAsia"/>
        </w:rPr>
      </w:pPr>
    </w:p>
    <w:p w14:paraId="79EBE98A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乌政办发〔2023〕</w:t>
      </w:r>
      <w:r>
        <w:rPr>
          <w:rFonts w:hint="eastAsia"/>
          <w:lang w:val="en-US" w:eastAsia="zh-CN"/>
        </w:rPr>
        <w:t>102</w:t>
      </w:r>
      <w:r>
        <w:rPr>
          <w:rFonts w:hint="eastAsia"/>
          <w:lang w:eastAsia="zh-CN"/>
        </w:rPr>
        <w:t>号</w:t>
      </w:r>
    </w:p>
    <w:p w14:paraId="33ED3324">
      <w:pPr>
        <w:rPr>
          <w:rFonts w:hint="eastAsia"/>
          <w:lang w:eastAsia="zh-CN"/>
        </w:rPr>
      </w:pPr>
    </w:p>
    <w:p w14:paraId="45D1B770">
      <w:pPr>
        <w:pStyle w:val="28"/>
        <w:bidi w:val="0"/>
        <w:rPr>
          <w:rFonts w:hint="eastAsia"/>
        </w:rPr>
      </w:pPr>
      <w:r>
        <w:rPr>
          <w:rFonts w:hint="eastAsia"/>
        </w:rPr>
        <w:t>乌审旗人民政府办公室关于旗人民政府</w:t>
      </w:r>
    </w:p>
    <w:p w14:paraId="2FDA58AE">
      <w:pPr>
        <w:pStyle w:val="28"/>
        <w:bidi w:val="0"/>
        <w:rPr>
          <w:rFonts w:hint="eastAsia"/>
        </w:rPr>
      </w:pPr>
      <w:r>
        <w:rPr>
          <w:rFonts w:hint="eastAsia"/>
        </w:rPr>
        <w:t>领导工作分工调整的通知</w:t>
      </w:r>
    </w:p>
    <w:p w14:paraId="7DF69580">
      <w:pPr>
        <w:rPr>
          <w:rFonts w:hint="eastAsia"/>
        </w:rPr>
      </w:pPr>
    </w:p>
    <w:p w14:paraId="6D7104D3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苏里格经济开发区管委会，各苏木镇人民政府，旗直各部门，各企事业单位：</w:t>
      </w:r>
    </w:p>
    <w:p w14:paraId="61CD31D9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50" w:lineRule="exact"/>
        <w:textAlignment w:val="baseline"/>
        <w:rPr>
          <w:rFonts w:hint="eastAsia"/>
        </w:rPr>
      </w:pPr>
      <w:r>
        <w:rPr>
          <w:rFonts w:hint="eastAsia"/>
        </w:rPr>
        <w:t>因工作需要，经旗人民政府党组会议研究，决定将旗人民政府领导工作分工调整如下。</w:t>
      </w:r>
    </w:p>
    <w:p w14:paraId="554B0E09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50" w:lineRule="exact"/>
        <w:textAlignment w:val="baseline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希 尼 旗委副书记、旗长</w:t>
      </w:r>
    </w:p>
    <w:p w14:paraId="3B0456B4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50" w:lineRule="exact"/>
        <w:textAlignment w:val="baseline"/>
        <w:rPr>
          <w:rFonts w:hint="eastAsia"/>
        </w:rPr>
      </w:pPr>
      <w:r>
        <w:rPr>
          <w:rFonts w:hint="eastAsia"/>
        </w:rPr>
        <w:t>主持旗人民政府全面工作，负责审计工作。分管旗审计局。</w:t>
      </w:r>
    </w:p>
    <w:p w14:paraId="07383351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50" w:lineRule="exact"/>
        <w:textAlignment w:val="baseline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周 帅 旗委常委、副旗长</w:t>
      </w:r>
    </w:p>
    <w:p w14:paraId="46157D2E">
      <w:pPr>
        <w:pStyle w:val="6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val="en-US" w:eastAsia="en-US" w:bidi="ar-SA"/>
        </w:rPr>
        <w:t>负责旗人民政府日常事务，协助旗长负责意识形态、发展改革、综合经济管理、财税金融、统计、应急管理、国有资产管理、营商环境、政务服务、粮食、法治政府建设等方面工作。</w:t>
      </w:r>
    </w:p>
    <w:p w14:paraId="11393BDD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50" w:lineRule="exact"/>
        <w:textAlignment w:val="baseline"/>
        <w:rPr>
          <w:rFonts w:hint="eastAsia"/>
        </w:rPr>
      </w:pPr>
      <w:r>
        <w:rPr>
          <w:rFonts w:hint="eastAsia"/>
        </w:rPr>
        <w:t>分管：旗人民政府办公室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（发展研究中心、金融服务中心）</w:t>
      </w:r>
      <w:r>
        <w:rPr>
          <w:rFonts w:hint="eastAsia"/>
        </w:rPr>
        <w:t>、发展和改革委员会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（粮食和物资储备中心）</w:t>
      </w:r>
      <w:r>
        <w:rPr>
          <w:rFonts w:hint="eastAsia"/>
        </w:rPr>
        <w:t>、财政局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（财政综合服务中心）</w:t>
      </w:r>
      <w:r>
        <w:rPr>
          <w:rFonts w:hint="eastAsia"/>
        </w:rPr>
        <w:t>、统计局、应急管理局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（应急管理综合行政执法大队）</w:t>
      </w:r>
      <w:r>
        <w:rPr>
          <w:rFonts w:hint="eastAsia"/>
        </w:rPr>
        <w:t>、国有资产监督管理委员会、政务服务局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（政务服务中心）</w:t>
      </w:r>
      <w:r>
        <w:rPr>
          <w:rFonts w:hint="eastAsia"/>
        </w:rPr>
        <w:t>、</w:t>
      </w:r>
      <w:r>
        <w:rPr>
          <w:rFonts w:hint="eastAsia" w:ascii="仿宋_GB2312" w:eastAsia="仿宋_GB2312"/>
          <w:lang w:val="en-US" w:eastAsia="zh-CN"/>
        </w:rPr>
        <w:t>国有资本投资集团有限公司</w:t>
      </w:r>
      <w:r>
        <w:rPr>
          <w:rFonts w:hint="eastAsia"/>
        </w:rPr>
        <w:t>。协助旗长分管旗审计局。</w:t>
      </w:r>
    </w:p>
    <w:p w14:paraId="47BE2902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50" w:lineRule="exact"/>
        <w:textAlignment w:val="baseline"/>
        <w:rPr>
          <w:rFonts w:hint="eastAsia"/>
        </w:rPr>
      </w:pPr>
      <w:r>
        <w:rPr>
          <w:rFonts w:hint="eastAsia"/>
        </w:rPr>
        <w:t>联系：旗人民代表大会常务委员会、政协乌审旗委员会、人武部、监察委员会、总工会、共青团乌审旗委员会、国家税务总局乌审旗税务局、内蒙古自治区乌审旗烟草专卖局、消防救援大</w:t>
      </w:r>
      <w:r>
        <w:rPr>
          <w:rFonts w:hint="eastAsia"/>
          <w:b w:val="0"/>
          <w:bCs w:val="0"/>
        </w:rPr>
        <w:t>队</w:t>
      </w:r>
      <w:r>
        <w:rPr>
          <w:rFonts w:hint="eastAsia" w:ascii="仿宋_GB2312" w:hAnsi="仿宋_GB2312" w:eastAsia="仿宋_GB2312" w:cs="仿宋_GB2312"/>
          <w:b w:val="0"/>
          <w:bCs w:val="0"/>
        </w:rPr>
        <w:t>、中国人民银行乌审旗支行、</w:t>
      </w:r>
      <w:r>
        <w:rPr>
          <w:rFonts w:hint="eastAsia"/>
          <w:b w:val="0"/>
          <w:bCs w:val="0"/>
        </w:rPr>
        <w:t>鄂尔多</w:t>
      </w:r>
      <w:r>
        <w:rPr>
          <w:rFonts w:hint="eastAsia"/>
        </w:rPr>
        <w:t>斯银监分局乌审监管组和驻旗金融、保险企业等。</w:t>
      </w:r>
    </w:p>
    <w:p w14:paraId="5EC7315D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50" w:lineRule="exact"/>
        <w:textAlignment w:val="baseline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阿拉腾朝鲁 旗委常委、副旗长</w:t>
      </w:r>
    </w:p>
    <w:p w14:paraId="60545574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50" w:lineRule="exact"/>
        <w:textAlignment w:val="baseline"/>
        <w:rPr>
          <w:rFonts w:hint="eastAsia"/>
        </w:rPr>
      </w:pPr>
      <w:r>
        <w:rPr>
          <w:rFonts w:hint="eastAsia"/>
        </w:rPr>
        <w:t>协</w:t>
      </w:r>
      <w:r>
        <w:rPr>
          <w:rFonts w:hint="eastAsia"/>
          <w:b w:val="0"/>
          <w:bCs w:val="0"/>
        </w:rPr>
        <w:t>助旗长负责民族事务、退役军人事务、人力资源和社会保障、水利、农牧业经济、林</w:t>
      </w:r>
      <w:r>
        <w:rPr>
          <w:rFonts w:hint="eastAsia"/>
        </w:rPr>
        <w:t>业草原、乡村振兴等工作。</w:t>
      </w:r>
    </w:p>
    <w:p w14:paraId="2022664C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50" w:lineRule="exact"/>
        <w:textAlignment w:val="baseline"/>
        <w:rPr>
          <w:rFonts w:hint="eastAsia"/>
          <w:b w:val="0"/>
          <w:bCs w:val="0"/>
        </w:rPr>
      </w:pPr>
      <w:r>
        <w:rPr>
          <w:rFonts w:hint="eastAsia"/>
        </w:rPr>
        <w:t>分管</w:t>
      </w:r>
      <w:r>
        <w:rPr>
          <w:rFonts w:hint="eastAsia" w:eastAsia="仿宋_GB2312"/>
          <w:lang w:eastAsia="zh-CN"/>
        </w:rPr>
        <w:t>：</w:t>
      </w:r>
      <w:r>
        <w:rPr>
          <w:rFonts w:hint="eastAsia"/>
        </w:rPr>
        <w:t>旗民族事务委员会、人力资源和社会保障局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（社保和就业综合服务中心、人力资源和社会保障综合行政执法大队）</w:t>
      </w:r>
      <w:r>
        <w:rPr>
          <w:rFonts w:hint="eastAsia"/>
        </w:rPr>
        <w:t>、水利局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（水利事业发展中心）</w:t>
      </w:r>
      <w:r>
        <w:rPr>
          <w:rFonts w:hint="eastAsia"/>
        </w:rPr>
        <w:t>、农牧局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（乡村振兴统筹发展中心、农牧业综合行政执法大队、农牧技术推广中心、动物疫病预防控制中心）</w:t>
      </w:r>
      <w:r>
        <w:rPr>
          <w:rFonts w:hint="eastAsia"/>
          <w:b w:val="0"/>
          <w:bCs w:val="0"/>
        </w:rPr>
        <w:t>、退役军</w:t>
      </w:r>
      <w:r>
        <w:rPr>
          <w:rFonts w:hint="eastAsia"/>
        </w:rPr>
        <w:t>人事务局、林业和草原局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（毛乌素沙地柏自然保护区管理局、国有无定河林场）</w:t>
      </w:r>
      <w:r>
        <w:rPr>
          <w:rFonts w:hint="eastAsia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无定河流域综合治理与发展中心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、内蒙古萨拉乌苏国家湿地公园管理局、</w:t>
      </w:r>
      <w:r>
        <w:rPr>
          <w:rFonts w:hint="eastAsia"/>
        </w:rPr>
        <w:t>供销合</w:t>
      </w:r>
      <w:r>
        <w:rPr>
          <w:rFonts w:hint="eastAsia"/>
          <w:b w:val="0"/>
          <w:bCs w:val="0"/>
        </w:rPr>
        <w:t>作社联合社、水务投资集团有限公司、农旅生态建设集团有限公司。</w:t>
      </w:r>
    </w:p>
    <w:p w14:paraId="5FEB3320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50" w:lineRule="exact"/>
        <w:textAlignment w:val="baseline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联系：鄂尔多斯供电公司乌审分公司、气象局。</w:t>
      </w:r>
    </w:p>
    <w:p w14:paraId="6655AB35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50" w:lineRule="exact"/>
        <w:textAlignment w:val="baseline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越振荣 副旗长</w:t>
      </w:r>
    </w:p>
    <w:p w14:paraId="64C4C0CE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50" w:lineRule="exact"/>
        <w:textAlignment w:val="baseline"/>
        <w:rPr>
          <w:rFonts w:hint="eastAsia"/>
        </w:rPr>
      </w:pPr>
      <w:r>
        <w:rPr>
          <w:rFonts w:hint="eastAsia"/>
        </w:rPr>
        <w:t>协助旗长负责自然资源、规划、城建、交通运输、城市执法、房屋征收等方面工作。</w:t>
      </w:r>
    </w:p>
    <w:p w14:paraId="2B9BD6E6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50" w:lineRule="exact"/>
        <w:textAlignment w:val="baseline"/>
        <w:rPr>
          <w:rFonts w:hint="eastAsia"/>
        </w:rPr>
      </w:pPr>
      <w:r>
        <w:rPr>
          <w:rFonts w:hint="eastAsia"/>
        </w:rPr>
        <w:t>分管：旗自然资源局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（国土空间规划服务中心）</w:t>
      </w:r>
      <w:r>
        <w:rPr>
          <w:rFonts w:hint="eastAsia"/>
        </w:rPr>
        <w:t>、住房和城乡建设局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（住房保障综合服务中心、市政公用事业服务中心）</w:t>
      </w:r>
      <w:r>
        <w:rPr>
          <w:rFonts w:hint="eastAsia"/>
        </w:rPr>
        <w:t>、交通运输局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（交通运输综合行政执法大队、交通运输综合服务中心）</w:t>
      </w:r>
      <w:r>
        <w:rPr>
          <w:rFonts w:hint="eastAsia"/>
        </w:rPr>
        <w:t>、城市管理综合行政执法局、投资项目代建中心、城乡建设投资集团有限公司、交通投资集团有限公司、国有工程服务有限公司。</w:t>
      </w:r>
    </w:p>
    <w:p w14:paraId="656171FC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50" w:lineRule="exact"/>
        <w:textAlignment w:val="baseline"/>
        <w:rPr>
          <w:rFonts w:hint="eastAsia"/>
        </w:rPr>
      </w:pPr>
      <w:r>
        <w:rPr>
          <w:rFonts w:hint="eastAsia"/>
        </w:rPr>
        <w:t>联系：市公共资源交易中心乌审旗分中心、市住房公积金管理中心乌审旗服务部、市交通运输综合行政执法支队乌审旗大队、市交通运输服务中心乌审旗分中心、市道路养护服务中心乌审旗公路工区、中国邮政集团有限公司内蒙古自治区乌审旗分公司及驻旗交通运输、物流企业。</w:t>
      </w:r>
    </w:p>
    <w:p w14:paraId="0BC29396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50" w:lineRule="exact"/>
        <w:textAlignment w:val="baseline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常玉君 副旗长、公安局局长</w:t>
      </w:r>
    </w:p>
    <w:p w14:paraId="1AF60E3D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50" w:lineRule="exact"/>
        <w:textAlignment w:val="baseline"/>
        <w:rPr>
          <w:rFonts w:hint="eastAsia"/>
        </w:rPr>
      </w:pPr>
      <w:r>
        <w:rPr>
          <w:rFonts w:hint="eastAsia"/>
        </w:rPr>
        <w:t>协助旗长负责公安、司法、信访等方面工作。</w:t>
      </w:r>
    </w:p>
    <w:p w14:paraId="4451CF81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50" w:lineRule="exact"/>
        <w:textAlignment w:val="baseline"/>
        <w:rPr>
          <w:rFonts w:hint="eastAsia"/>
        </w:rPr>
      </w:pPr>
      <w:r>
        <w:rPr>
          <w:rFonts w:hint="eastAsia"/>
        </w:rPr>
        <w:t>分管：旗公安局、司法局、信访局。</w:t>
      </w:r>
    </w:p>
    <w:p w14:paraId="5E26B0B7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50" w:lineRule="exact"/>
        <w:textAlignment w:val="baseline"/>
        <w:rPr>
          <w:rFonts w:hint="eastAsia"/>
        </w:rPr>
      </w:pPr>
      <w:r>
        <w:rPr>
          <w:rFonts w:hint="eastAsia"/>
        </w:rPr>
        <w:t>联系：旗人民法院、人民检察院、市公安局交通管理支队乌审旗大队。</w:t>
      </w:r>
    </w:p>
    <w:p w14:paraId="4B0817E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50" w:lineRule="exact"/>
        <w:textAlignment w:val="baseline"/>
        <w:rPr>
          <w:rFonts w:hint="eastAsia" w:ascii="楷体_GB2312" w:hAnsi="楷体_GB2312" w:eastAsia="楷体_GB2312" w:cs="楷体_GB2312"/>
          <w:b/>
          <w:bCs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lang w:eastAsia="zh-CN"/>
        </w:rPr>
        <w:t>范春慧</w:t>
      </w:r>
      <w:r>
        <w:rPr>
          <w:rFonts w:hint="eastAsia" w:ascii="楷体_GB2312" w:hAnsi="楷体_GB2312" w:eastAsia="楷体_GB2312" w:cs="楷体_GB2312"/>
          <w:b/>
          <w:bCs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lang w:eastAsia="zh-CN"/>
        </w:rPr>
        <w:t>提名</w:t>
      </w:r>
      <w:r>
        <w:rPr>
          <w:rFonts w:hint="eastAsia" w:ascii="楷体_GB2312" w:hAnsi="楷体_GB2312" w:eastAsia="楷体_GB2312" w:cs="楷体_GB2312"/>
          <w:b/>
          <w:bCs/>
        </w:rPr>
        <w:t>副旗长</w:t>
      </w:r>
      <w:r>
        <w:rPr>
          <w:rFonts w:hint="eastAsia" w:ascii="楷体_GB2312" w:hAnsi="楷体_GB2312" w:eastAsia="楷体_GB2312" w:cs="楷体_GB2312"/>
          <w:b/>
          <w:bCs/>
          <w:lang w:eastAsia="zh-CN"/>
        </w:rPr>
        <w:t>人选</w:t>
      </w:r>
    </w:p>
    <w:p w14:paraId="5EFCD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协助旗长负责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文化旅游、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教育体育、卫生健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康、医疗保障</w:t>
      </w:r>
      <w:r>
        <w:rPr>
          <w:rFonts w:hint="eastAsia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市场监管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民政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等方面工作。</w:t>
      </w:r>
    </w:p>
    <w:p w14:paraId="68786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文化和旅游局（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乌兰牧骑、文化市场综合行政执法局、文旅事业发展中心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）、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萨拉乌苏考古遗址公园管理局、萨拉乌苏河套人文化研究中心、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教育体育局（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教育教学研究中心、体育事业发展中心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）、卫生健康委员会（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疾病预防控制中心、卫生健康综合行政执法大队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）、医疗保障局、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市场监督管理局（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市场监管综合行政执法大队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民政局（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民政综合服务中心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）、鄂尔多斯市文瀚教育发展投资有限公司。</w:t>
      </w:r>
    </w:p>
    <w:p w14:paraId="22CF1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文联、妇女联合会、残疾人联合会、红十字会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广电网络公司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乌审旗新闻出版广电局、内蒙古自治区广播电视传输发射中心乌审854发射台等。</w:t>
      </w:r>
    </w:p>
    <w:p w14:paraId="640130F7">
      <w:pPr>
        <w:rPr>
          <w:rFonts w:hint="eastAsia"/>
        </w:rPr>
      </w:pPr>
    </w:p>
    <w:p w14:paraId="295B35BD">
      <w:pPr>
        <w:rPr>
          <w:rFonts w:hint="eastAsia"/>
        </w:rPr>
      </w:pPr>
    </w:p>
    <w:p w14:paraId="31D33932">
      <w:pPr>
        <w:pStyle w:val="14"/>
        <w:bidi w:val="0"/>
        <w:rPr>
          <w:rFonts w:hint="default" w:eastAsia="仿宋_GB2312"/>
          <w:lang w:val="en-US" w:eastAsia="zh-CN"/>
        </w:rPr>
      </w:pPr>
      <w:r>
        <w:rPr>
          <w:rFonts w:hint="eastAsia"/>
        </w:rPr>
        <w:t>乌审旗人民政府办公室</w:t>
      </w:r>
      <w:r>
        <w:rPr>
          <w:rFonts w:hint="eastAsia"/>
          <w:lang w:val="en-US" w:eastAsia="zh-CN"/>
        </w:rPr>
        <w:t xml:space="preserve">    </w:t>
      </w:r>
    </w:p>
    <w:p w14:paraId="07F471FB">
      <w:pPr>
        <w:pStyle w:val="14"/>
        <w:bidi w:val="0"/>
        <w:rPr>
          <w:rFonts w:hint="default"/>
          <w:lang w:val="en-US" w:eastAsia="zh-CN"/>
        </w:rPr>
      </w:pPr>
      <w:r>
        <w:rPr>
          <w:rFonts w:hint="eastAsia"/>
        </w:rPr>
        <w:t>2023年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 xml:space="preserve">     </w:t>
      </w:r>
    </w:p>
    <w:p w14:paraId="7A977D77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ind w:left="0" w:leftChars="0" w:firstLine="280" w:firstLineChars="1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38100</wp:posOffset>
                </wp:positionV>
                <wp:extent cx="5569585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31570" y="6081395"/>
                          <a:ext cx="55695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15pt;margin-top:3pt;height:0pt;width:438.55pt;z-index:251660288;mso-width-relative:page;mso-height-relative:page;" filled="f" stroked="t" coordsize="21600,21600" o:gfxdata="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uav7j1QAAAAUBAAAPAAAAAAAAAAEAIAAAACIAAABkcnMvZG93bnJldi54bWxQSwECFAAUAAAA&#10;CACHTuJA2X98jPEBAAC9AwAADgAAAAAAAAABACAAAAAkAQAAZHJzL2Uyb0RvYy54bWxQSwUGAAAA&#10;AAYABgBZAQAAhw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抄送：旗委办公室，旗人大常委会办公室，旗政协办公室，旗人武部</w:t>
      </w:r>
    </w:p>
    <w:p w14:paraId="1F098899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ind w:left="995" w:leftChars="311" w:firstLine="0" w:firstLineChars="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办公室，旗纪委监委办公室，法院，检察院，各人民团体。</w:t>
      </w:r>
    </w:p>
    <w:p w14:paraId="56537484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ind w:left="0" w:leftChars="0" w:firstLine="280" w:firstLineChars="1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31750</wp:posOffset>
                </wp:positionV>
                <wp:extent cx="5600065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06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5pt;margin-top:2.5pt;height:0pt;width:440.95pt;z-index:251661312;mso-width-relative:page;mso-height-relative:page;" filled="f" stroked="t" coordsize="21600,21600" o:gfxdata="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yn1NrVAAAABQEAAA8A&#10;AAAAAAAAAQAgAAAAIgAAAGRycy9kb3ducmV2LnhtbFBLAQIUABQAAAAIAIdO4kDpfW+e4QEAALED&#10;AAAOAAAAAAAAAAEAIAAAACQBAABkcnMvZTJvRG9jLnhtbFBLBQYAAAAABgAGAFkBAAB3BQAAAAA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365125</wp:posOffset>
                </wp:positionV>
                <wp:extent cx="558419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41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35pt;margin-top:28.75pt;height:0pt;width:439.7pt;z-index:251662336;mso-width-relative:page;mso-height-relative:page;" filled="f" stroked="t" coordsize="21600,21600" o:gfxdata="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we60xNUAAAAHAQAA&#10;DwAAAAAAAAABACAAAAAiAAAAZHJzL2Rvd25yZXYueG1sUEsBAhQAFAAAAAgAh07iQJ38TifjAQAA&#10;sQMAAA4AAAAAAAAAAQAgAAAAJAEAAGRycy9lMm9Eb2MueG1sUEsFBgAAAAAGAAYAWQEAAHkFAAAA&#10;AA=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乌审旗人民政府办公室                    2023年12月6日印发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1392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4C5DAF">
                          <w:pPr>
                            <w:pStyle w:val="7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4C5DAF">
                    <w:pPr>
                      <w:pStyle w:val="7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36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EDFC2">
    <w:pPr>
      <w:pStyle w:val="7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932815" cy="37401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2815" cy="374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D2DDD">
                          <w:pPr>
                            <w:pStyle w:val="7"/>
                            <w:ind w:left="0" w:leftChars="0"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29.45pt;width:73.45pt;mso-position-horizontal-relative:margin;z-index:251660288;mso-width-relative:page;mso-height-relative:page;" filled="f" stroked="f" coordsize="21600,21600" o:gfxdata="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o6/IatUAAAAEAQAADwAAAAAAAAABACAAAAAiAAAAZHJzL2Rvd25yZXYu&#10;eG1sUEsBAhQAFAAAAAgAh07iQFaeS4M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46D2DDD">
                    <w:pPr>
                      <w:pStyle w:val="7"/>
                      <w:ind w:left="0" w:leftChars="0"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MGE4YzljMmJiNDdhOTBiMjAyZDc3MDgxMzViMDgifQ=="/>
  </w:docVars>
  <w:rsids>
    <w:rsidRoot w:val="541D31AF"/>
    <w:rsid w:val="0045670E"/>
    <w:rsid w:val="015754F6"/>
    <w:rsid w:val="0171382C"/>
    <w:rsid w:val="01FE596A"/>
    <w:rsid w:val="02ED6AEA"/>
    <w:rsid w:val="08475D24"/>
    <w:rsid w:val="0AF94B6F"/>
    <w:rsid w:val="0EE77EB9"/>
    <w:rsid w:val="11AD4D91"/>
    <w:rsid w:val="12C21171"/>
    <w:rsid w:val="13575928"/>
    <w:rsid w:val="17A873C8"/>
    <w:rsid w:val="192605A0"/>
    <w:rsid w:val="19823668"/>
    <w:rsid w:val="198537E0"/>
    <w:rsid w:val="1A482E5D"/>
    <w:rsid w:val="28385D8A"/>
    <w:rsid w:val="296341F3"/>
    <w:rsid w:val="297D1307"/>
    <w:rsid w:val="2BAC4C94"/>
    <w:rsid w:val="2CA106A6"/>
    <w:rsid w:val="2CB613F4"/>
    <w:rsid w:val="334D120E"/>
    <w:rsid w:val="34650A83"/>
    <w:rsid w:val="35582F3E"/>
    <w:rsid w:val="35FA036D"/>
    <w:rsid w:val="3B200BDA"/>
    <w:rsid w:val="3C8F2D9D"/>
    <w:rsid w:val="3EE40022"/>
    <w:rsid w:val="40684798"/>
    <w:rsid w:val="411621CA"/>
    <w:rsid w:val="4343361E"/>
    <w:rsid w:val="43D974F9"/>
    <w:rsid w:val="4DE64213"/>
    <w:rsid w:val="4E187A28"/>
    <w:rsid w:val="51E4730B"/>
    <w:rsid w:val="52DC0D08"/>
    <w:rsid w:val="53456E6E"/>
    <w:rsid w:val="541D31AF"/>
    <w:rsid w:val="54575E4E"/>
    <w:rsid w:val="57FF5568"/>
    <w:rsid w:val="5A3D1ECA"/>
    <w:rsid w:val="5F560F42"/>
    <w:rsid w:val="654F730D"/>
    <w:rsid w:val="681A3655"/>
    <w:rsid w:val="687416ED"/>
    <w:rsid w:val="68FE2FAA"/>
    <w:rsid w:val="6A036CCA"/>
    <w:rsid w:val="6C6B4DFB"/>
    <w:rsid w:val="7069168A"/>
    <w:rsid w:val="70EF6B73"/>
    <w:rsid w:val="71171055"/>
    <w:rsid w:val="73035041"/>
    <w:rsid w:val="77865AC6"/>
    <w:rsid w:val="79AB62D9"/>
    <w:rsid w:val="7B060E8E"/>
    <w:rsid w:val="7D9D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wordWrap w:val="0"/>
      <w:topLinePunct/>
      <w:autoSpaceDE/>
      <w:autoSpaceDN/>
      <w:adjustRightInd w:val="0"/>
      <w:snapToGrid w:val="0"/>
      <w:spacing w:line="579" w:lineRule="exact"/>
      <w:ind w:firstLine="420" w:firstLineChars="200"/>
      <w:jc w:val="both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32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420" w:firstLineChars="200"/>
      <w:jc w:val="both"/>
      <w:outlineLvl w:val="9"/>
    </w:pPr>
    <w:rPr>
      <w:rFonts w:ascii="黑体" w:hAnsi="黑体" w:eastAsia="黑体" w:cs="黑体"/>
      <w:kern w:val="44"/>
      <w:szCs w:val="32"/>
    </w:rPr>
  </w:style>
  <w:style w:type="paragraph" w:styleId="3">
    <w:name w:val="heading 2"/>
    <w:basedOn w:val="1"/>
    <w:next w:val="1"/>
    <w:link w:val="24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420" w:firstLineChars="200"/>
      <w:jc w:val="both"/>
      <w:outlineLvl w:val="9"/>
    </w:pPr>
    <w:rPr>
      <w:rFonts w:ascii="楷体_GB2312l" w:hAnsi="楷体_GB2312l" w:eastAsia="楷体_GB2312" w:cs="楷体_GB2312"/>
      <w:szCs w:val="32"/>
    </w:rPr>
  </w:style>
  <w:style w:type="paragraph" w:styleId="4">
    <w:name w:val="heading 3"/>
    <w:basedOn w:val="1"/>
    <w:next w:val="1"/>
    <w:link w:val="25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420" w:firstLineChars="200"/>
      <w:jc w:val="both"/>
      <w:outlineLvl w:val="9"/>
    </w:pPr>
    <w:rPr>
      <w:b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9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qFormat/>
    <w:uiPriority w:val="0"/>
    <w:pPr>
      <w:kinsoku/>
      <w:wordWrap w:val="0"/>
      <w:topLinePunct/>
      <w:autoSpaceDE/>
      <w:autoSpaceDN/>
      <w:adjustRightInd w:val="0"/>
      <w:snapToGrid w:val="0"/>
      <w:spacing w:line="579" w:lineRule="exact"/>
      <w:ind w:firstLine="567" w:firstLineChars="200"/>
      <w:jc w:val="both"/>
      <w:textAlignment w:val="baseline"/>
    </w:pPr>
    <w:rPr>
      <w:rFonts w:ascii="Times New Roman" w:hAnsi="Times New Roman" w:eastAsia="宋体" w:cs="Times New Roman"/>
      <w:snapToGrid w:val="0"/>
      <w:color w:val="000000"/>
      <w:kern w:val="0"/>
      <w:sz w:val="32"/>
      <w:szCs w:val="21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二级标题"/>
    <w:basedOn w:val="1"/>
    <w:qFormat/>
    <w:uiPriority w:val="0"/>
    <w:rPr>
      <w:rFonts w:hint="eastAsia" w:ascii="楷体_GB2312" w:hAnsi="楷体_GB2312" w:eastAsia="楷体_GB2312" w:cs="楷体_GB2312"/>
      <w:szCs w:val="32"/>
    </w:rPr>
  </w:style>
  <w:style w:type="paragraph" w:customStyle="1" w:styleId="12">
    <w:name w:val="一级标题"/>
    <w:basedOn w:val="1"/>
    <w:qFormat/>
    <w:uiPriority w:val="0"/>
    <w:rPr>
      <w:rFonts w:hint="eastAsia" w:ascii="黑体" w:hAnsi="黑体" w:eastAsia="黑体" w:cs="黑体"/>
    </w:rPr>
  </w:style>
  <w:style w:type="paragraph" w:customStyle="1" w:styleId="13">
    <w:name w:val="署名"/>
    <w:basedOn w:val="1"/>
    <w:qFormat/>
    <w:uiPriority w:val="0"/>
    <w:pPr>
      <w:ind w:firstLine="0" w:firstLineChars="0"/>
      <w:jc w:val="center"/>
      <w:outlineLvl w:val="9"/>
    </w:pPr>
    <w:rPr>
      <w:rFonts w:hint="eastAsia" w:ascii="楷体_GB2312" w:hAnsi="楷体_GB2312" w:eastAsia="楷体_GB2312" w:cs="楷体_GB2312"/>
      <w:szCs w:val="32"/>
    </w:rPr>
  </w:style>
  <w:style w:type="paragraph" w:customStyle="1" w:styleId="14">
    <w:name w:val="落款"/>
    <w:basedOn w:val="1"/>
    <w:qFormat/>
    <w:uiPriority w:val="0"/>
    <w:pPr>
      <w:jc w:val="right"/>
    </w:pPr>
  </w:style>
  <w:style w:type="paragraph" w:customStyle="1" w:styleId="15">
    <w:name w:val="通用页码"/>
    <w:basedOn w:val="1"/>
    <w:qFormat/>
    <w:uiPriority w:val="0"/>
    <w:pPr>
      <w:tabs>
        <w:tab w:val="center" w:pos="4153"/>
        <w:tab w:val="right" w:pos="8306"/>
      </w:tabs>
      <w:jc w:val="left"/>
    </w:pPr>
    <w:rPr>
      <w:rFonts w:hint="eastAsia" w:ascii="宋体" w:hAnsi="宋体" w:eastAsia="宋体" w:cs="宋体"/>
      <w:sz w:val="28"/>
      <w:szCs w:val="28"/>
      <w:lang w:eastAsia="zh-CN"/>
    </w:rPr>
  </w:style>
  <w:style w:type="paragraph" w:customStyle="1" w:styleId="16">
    <w:name w:val="题目"/>
    <w:basedOn w:val="1"/>
    <w:link w:val="23"/>
    <w:qFormat/>
    <w:uiPriority w:val="0"/>
    <w:pPr>
      <w:ind w:firstLine="0" w:firstLineChars="0"/>
      <w:jc w:val="center"/>
      <w:outlineLvl w:val="0"/>
    </w:pPr>
    <w:rPr>
      <w:rFonts w:hint="eastAsia" w:ascii="方正小标宋_GBK" w:hAnsi="方正小标宋_GBK" w:eastAsia="方正小标宋_GBK" w:cs="方正小标宋_GBK"/>
      <w:sz w:val="44"/>
      <w:szCs w:val="48"/>
    </w:rPr>
  </w:style>
  <w:style w:type="paragraph" w:customStyle="1" w:styleId="17">
    <w:name w:val="释义"/>
    <w:basedOn w:val="1"/>
    <w:qFormat/>
    <w:uiPriority w:val="0"/>
    <w:rPr>
      <w:rFonts w:ascii="楷体_GB2312" w:hAnsi="楷体_GB2312" w:eastAsia="楷体_GB2312" w:cs="楷体_GB2312"/>
      <w:szCs w:val="32"/>
    </w:rPr>
  </w:style>
  <w:style w:type="paragraph" w:customStyle="1" w:styleId="18">
    <w:name w:val="章节"/>
    <w:basedOn w:val="1"/>
    <w:qFormat/>
    <w:uiPriority w:val="0"/>
    <w:pPr>
      <w:spacing w:before="50" w:beforeLines="50"/>
      <w:ind w:firstLine="0" w:firstLineChars="0"/>
      <w:jc w:val="center"/>
    </w:pPr>
    <w:rPr>
      <w:rFonts w:hint="eastAsia" w:ascii="黑体" w:hAnsi="黑体" w:eastAsia="黑体" w:cs="黑体"/>
    </w:rPr>
  </w:style>
  <w:style w:type="paragraph" w:customStyle="1" w:styleId="19">
    <w:name w:val="样式1"/>
    <w:basedOn w:val="1"/>
    <w:qFormat/>
    <w:uiPriority w:val="0"/>
    <w:pPr>
      <w:ind w:right="320" w:rightChars="100"/>
    </w:pPr>
    <w:rPr>
      <w:rFonts w:hint="eastAsia" w:ascii="黑体" w:hAnsi="黑体" w:eastAsia="黑体" w:cs="黑体"/>
    </w:rPr>
  </w:style>
  <w:style w:type="paragraph" w:customStyle="1" w:styleId="20">
    <w:name w:val="条款"/>
    <w:basedOn w:val="1"/>
    <w:link w:val="21"/>
    <w:qFormat/>
    <w:uiPriority w:val="0"/>
    <w:pPr>
      <w:ind w:right="320" w:rightChars="100"/>
    </w:pPr>
    <w:rPr>
      <w:rFonts w:hint="eastAsia" w:ascii="黑体" w:hAnsi="黑体" w:eastAsia="黑体" w:cs="黑体"/>
    </w:rPr>
  </w:style>
  <w:style w:type="character" w:customStyle="1" w:styleId="21">
    <w:name w:val="样式1 Char"/>
    <w:link w:val="20"/>
    <w:qFormat/>
    <w:uiPriority w:val="0"/>
    <w:rPr>
      <w:rFonts w:hint="eastAsia" w:ascii="黑体" w:hAnsi="黑体" w:eastAsia="黑体" w:cs="黑体"/>
    </w:rPr>
  </w:style>
  <w:style w:type="paragraph" w:customStyle="1" w:styleId="22">
    <w:name w:val="表格"/>
    <w:basedOn w:val="1"/>
    <w:qFormat/>
    <w:uiPriority w:val="0"/>
    <w:pPr>
      <w:spacing w:line="400" w:lineRule="exact"/>
      <w:ind w:firstLine="0" w:firstLineChars="0"/>
    </w:pPr>
    <w:rPr>
      <w:sz w:val="28"/>
      <w:szCs w:val="28"/>
    </w:rPr>
  </w:style>
  <w:style w:type="character" w:customStyle="1" w:styleId="23">
    <w:name w:val="题目 Char"/>
    <w:link w:val="16"/>
    <w:qFormat/>
    <w:uiPriority w:val="0"/>
    <w:rPr>
      <w:rFonts w:hint="eastAsia" w:ascii="方正小标宋_GBK" w:hAnsi="方正小标宋_GBK" w:eastAsia="方正小标宋_GBK" w:cs="方正小标宋_GBK"/>
      <w:sz w:val="44"/>
      <w:szCs w:val="48"/>
    </w:rPr>
  </w:style>
  <w:style w:type="character" w:customStyle="1" w:styleId="24">
    <w:name w:val="标题 2 Char"/>
    <w:link w:val="3"/>
    <w:qFormat/>
    <w:uiPriority w:val="0"/>
    <w:rPr>
      <w:rFonts w:ascii="楷体_GB2312l" w:hAnsi="楷体_GB2312l" w:eastAsia="楷体_GB2312" w:cs="楷体_GB2312"/>
      <w:szCs w:val="32"/>
    </w:rPr>
  </w:style>
  <w:style w:type="character" w:customStyle="1" w:styleId="25">
    <w:name w:val="标题 3 Char"/>
    <w:link w:val="4"/>
    <w:qFormat/>
    <w:uiPriority w:val="0"/>
    <w:rPr>
      <w:b/>
      <w:sz w:val="32"/>
      <w:szCs w:val="32"/>
    </w:rPr>
  </w:style>
  <w:style w:type="paragraph" w:customStyle="1" w:styleId="26">
    <w:name w:val="标题（附）"/>
    <w:basedOn w:val="1"/>
    <w:qFormat/>
    <w:uiPriority w:val="0"/>
    <w:pPr>
      <w:ind w:firstLine="0" w:firstLineChars="0"/>
      <w:jc w:val="center"/>
      <w:outlineLvl w:val="2"/>
    </w:pPr>
    <w:rPr>
      <w:rFonts w:hint="eastAsia" w:ascii="方正小标宋_GBK" w:hAnsi="方正小标宋_GBK" w:eastAsia="方正小标宋_GBK" w:cs="方正小标宋_GBK"/>
      <w:sz w:val="36"/>
      <w:szCs w:val="48"/>
    </w:rPr>
  </w:style>
  <w:style w:type="paragraph" w:customStyle="1" w:styleId="27">
    <w:name w:val="汇编+标题一"/>
    <w:basedOn w:val="1"/>
    <w:qFormat/>
    <w:uiPriority w:val="0"/>
    <w:pPr>
      <w:ind w:firstLine="0" w:firstLineChars="0"/>
      <w:jc w:val="center"/>
      <w:outlineLvl w:val="0"/>
    </w:pPr>
    <w:rPr>
      <w:rFonts w:hint="eastAsia" w:ascii="方正小标宋_GBK" w:hAnsi="方正小标宋_GBK" w:eastAsia="黑体" w:cs="方正小标宋_GBK"/>
      <w:sz w:val="36"/>
      <w:szCs w:val="48"/>
    </w:rPr>
  </w:style>
  <w:style w:type="paragraph" w:customStyle="1" w:styleId="28">
    <w:name w:val="汇编+标题二"/>
    <w:basedOn w:val="1"/>
    <w:qFormat/>
    <w:uiPriority w:val="0"/>
    <w:pPr>
      <w:ind w:firstLine="0" w:firstLineChars="0"/>
      <w:jc w:val="center"/>
      <w:outlineLvl w:val="0"/>
    </w:pPr>
    <w:rPr>
      <w:rFonts w:hint="eastAsia" w:ascii="方正小标宋_GBK" w:hAnsi="方正小标宋_GBK" w:eastAsia="方正小标宋_GBK" w:cs="方正小标宋_GBK"/>
      <w:spacing w:val="-6"/>
      <w:sz w:val="44"/>
      <w:szCs w:val="56"/>
    </w:rPr>
  </w:style>
  <w:style w:type="paragraph" w:customStyle="1" w:styleId="29">
    <w:name w:val="汇编+目录"/>
    <w:basedOn w:val="1"/>
    <w:qFormat/>
    <w:uiPriority w:val="0"/>
    <w:pPr>
      <w:tabs>
        <w:tab w:val="right" w:leader="dot" w:pos="8845"/>
      </w:tabs>
      <w:ind w:left="720" w:hanging="720" w:hangingChars="200"/>
    </w:pPr>
    <w:rPr>
      <w:rFonts w:hint="eastAsia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1719</Words>
  <Characters>1734</Characters>
  <Lines>0</Lines>
  <Paragraphs>0</Paragraphs>
  <TotalTime>16</TotalTime>
  <ScaleCrop>false</ScaleCrop>
  <LinksUpToDate>false</LinksUpToDate>
  <CharactersWithSpaces>1773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2023-10-15T12:51:00Z</dcterms:created>
  <dc:creator>杨新华</dc:creator>
  <cp:lastModifiedBy>张欣</cp:lastModifiedBy>
  <dcterms:modified xsi:type="dcterms:W3CDTF">2025-08-23T07:39:02Z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DE924AAD4D1843E692418AC14813AB4A_13</vt:lpwstr>
  </property>
  <property fmtid="{D5CDD505-2E9C-101B-9397-08002B2CF9AE}" pid="4" name="KSOTemplateDocerSaveRecord">
    <vt:lpwstr>eyJoZGlkIjoiM2FiNTg2ZmQzNjg0ZjRhOWE2NDAxZWYyY2Q5MTI0ODMiLCJ1c2VySWQiOiI3MTA1MjM5MDUifQ==</vt:lpwstr>
  </property>
</Properties>
</file>