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92A2A">
      <w:pPr>
        <w:spacing w:line="267" w:lineRule="auto"/>
        <w:jc w:val="both"/>
        <w:rPr>
          <w:rFonts w:ascii="Arial"/>
          <w:sz w:val="21"/>
        </w:rPr>
      </w:pPr>
    </w:p>
    <w:p w14:paraId="554953AE">
      <w:pPr>
        <w:spacing w:before="146" w:line="212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0"/>
          <w:sz w:val="52"/>
          <w:szCs w:val="52"/>
          <w:lang w:val="en-US" w:eastAsia="zh-CN"/>
        </w:rPr>
        <w:t>乌审旗医疗保障局</w:t>
      </w:r>
      <w:r>
        <w:rPr>
          <w:rFonts w:ascii="方正小标宋简体" w:hAnsi="方正小标宋简体" w:eastAsia="方正小标宋简体" w:cs="方正小标宋简体"/>
          <w:color w:val="333333"/>
          <w:spacing w:val="10"/>
          <w:sz w:val="52"/>
          <w:szCs w:val="52"/>
        </w:rPr>
        <w:t>主动公开事项目录</w:t>
      </w:r>
    </w:p>
    <w:p w14:paraId="3A684D45">
      <w:pPr>
        <w:spacing w:line="69" w:lineRule="exact"/>
      </w:pPr>
    </w:p>
    <w:tbl>
      <w:tblPr>
        <w:tblStyle w:val="6"/>
        <w:tblW w:w="158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597"/>
        <w:gridCol w:w="630"/>
        <w:gridCol w:w="556"/>
        <w:gridCol w:w="3541"/>
        <w:gridCol w:w="2250"/>
        <w:gridCol w:w="1241"/>
        <w:gridCol w:w="1428"/>
        <w:gridCol w:w="915"/>
        <w:gridCol w:w="540"/>
        <w:gridCol w:w="507"/>
        <w:gridCol w:w="501"/>
        <w:gridCol w:w="502"/>
        <w:gridCol w:w="1003"/>
        <w:gridCol w:w="1025"/>
      </w:tblGrid>
      <w:tr w14:paraId="73D7B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401" w:type="dxa"/>
            <w:gridSpan w:val="4"/>
            <w:vAlign w:val="center"/>
          </w:tcPr>
          <w:p w14:paraId="4FBAE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公开事项</w:t>
            </w:r>
          </w:p>
        </w:tc>
        <w:tc>
          <w:tcPr>
            <w:tcW w:w="3541" w:type="dxa"/>
            <w:vMerge w:val="restart"/>
            <w:tcBorders>
              <w:bottom w:val="nil"/>
            </w:tcBorders>
            <w:vAlign w:val="center"/>
          </w:tcPr>
          <w:p w14:paraId="6D6CC54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5875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公开内容</w:t>
            </w: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（要素）</w:t>
            </w:r>
          </w:p>
        </w:tc>
        <w:tc>
          <w:tcPr>
            <w:tcW w:w="2250" w:type="dxa"/>
            <w:vMerge w:val="restart"/>
            <w:tcBorders>
              <w:bottom w:val="nil"/>
            </w:tcBorders>
            <w:vAlign w:val="center"/>
          </w:tcPr>
          <w:p w14:paraId="598A480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A29C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5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公开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依据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center"/>
          </w:tcPr>
          <w:p w14:paraId="218C616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ECF7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3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公开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时限</w:t>
            </w:r>
          </w:p>
        </w:tc>
        <w:tc>
          <w:tcPr>
            <w:tcW w:w="1428" w:type="dxa"/>
            <w:vMerge w:val="restart"/>
            <w:tcBorders>
              <w:bottom w:val="nil"/>
            </w:tcBorders>
            <w:vAlign w:val="center"/>
          </w:tcPr>
          <w:p w14:paraId="4E2CF2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B79B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5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公开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主体</w:t>
            </w:r>
          </w:p>
        </w:tc>
        <w:tc>
          <w:tcPr>
            <w:tcW w:w="915" w:type="dxa"/>
            <w:vMerge w:val="restart"/>
            <w:tcBorders>
              <w:bottom w:val="nil"/>
            </w:tcBorders>
            <w:vAlign w:val="center"/>
          </w:tcPr>
          <w:p w14:paraId="598F1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04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公开</w:t>
            </w:r>
          </w:p>
          <w:p w14:paraId="573D2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04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渠道</w:t>
            </w:r>
          </w:p>
          <w:p w14:paraId="5C2A0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04"/>
              <w:jc w:val="center"/>
              <w:textAlignment w:val="baseline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和载</w:t>
            </w:r>
          </w:p>
          <w:p w14:paraId="08E6D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04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1047" w:type="dxa"/>
            <w:gridSpan w:val="2"/>
            <w:tcBorders>
              <w:right w:val="single" w:color="auto" w:sz="4" w:space="0"/>
            </w:tcBorders>
            <w:vAlign w:val="center"/>
          </w:tcPr>
          <w:p w14:paraId="3E7CB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公开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范围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6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公开方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式</w:t>
            </w:r>
          </w:p>
        </w:tc>
        <w:tc>
          <w:tcPr>
            <w:tcW w:w="1003" w:type="dxa"/>
            <w:vMerge w:val="restart"/>
            <w:tcBorders>
              <w:left w:val="single" w:color="auto" w:sz="4" w:space="0"/>
              <w:bottom w:val="nil"/>
            </w:tcBorders>
            <w:textDirection w:val="tbRlV"/>
            <w:vAlign w:val="center"/>
          </w:tcPr>
          <w:p w14:paraId="38D29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责任科室</w:t>
            </w:r>
          </w:p>
        </w:tc>
        <w:tc>
          <w:tcPr>
            <w:tcW w:w="1025" w:type="dxa"/>
            <w:vMerge w:val="restart"/>
            <w:tcBorders>
              <w:bottom w:val="nil"/>
            </w:tcBorders>
            <w:vAlign w:val="center"/>
          </w:tcPr>
          <w:p w14:paraId="0FDA4DA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E922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1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93D7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jc w:val="center"/>
        </w:trPr>
        <w:tc>
          <w:tcPr>
            <w:tcW w:w="618" w:type="dxa"/>
            <w:tcBorders>
              <w:bottom w:val="single" w:color="auto" w:sz="4" w:space="0"/>
            </w:tcBorders>
            <w:vAlign w:val="center"/>
          </w:tcPr>
          <w:p w14:paraId="35B18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3"/>
              <w:jc w:val="center"/>
              <w:textAlignment w:val="baseline"/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97" w:type="dxa"/>
            <w:vAlign w:val="center"/>
          </w:tcPr>
          <w:p w14:paraId="6222B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3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一级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 w14:paraId="38B9B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3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二级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556" w:type="dxa"/>
            <w:vAlign w:val="center"/>
          </w:tcPr>
          <w:p w14:paraId="1519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三级事项</w:t>
            </w:r>
          </w:p>
        </w:tc>
        <w:tc>
          <w:tcPr>
            <w:tcW w:w="3541" w:type="dxa"/>
            <w:vMerge w:val="continue"/>
            <w:tcBorders>
              <w:top w:val="nil"/>
            </w:tcBorders>
            <w:vAlign w:val="center"/>
          </w:tcPr>
          <w:p w14:paraId="3D2013B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top w:val="nil"/>
            </w:tcBorders>
            <w:vAlign w:val="center"/>
          </w:tcPr>
          <w:p w14:paraId="3598F0B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center"/>
          </w:tcPr>
          <w:p w14:paraId="456A39D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nil"/>
            </w:tcBorders>
            <w:vAlign w:val="center"/>
          </w:tcPr>
          <w:p w14:paraId="1CE79EB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  <w:vAlign w:val="center"/>
          </w:tcPr>
          <w:p w14:paraId="7D44F6E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40" w:type="dxa"/>
            <w:textDirection w:val="tbRlV"/>
            <w:vAlign w:val="center"/>
          </w:tcPr>
          <w:p w14:paraId="667E3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全社会</w:t>
            </w:r>
          </w:p>
        </w:tc>
        <w:tc>
          <w:tcPr>
            <w:tcW w:w="507" w:type="dxa"/>
            <w:tcBorders>
              <w:right w:val="single" w:color="auto" w:sz="4" w:space="0"/>
            </w:tcBorders>
            <w:textDirection w:val="tbRlV"/>
            <w:vAlign w:val="center"/>
          </w:tcPr>
          <w:p w14:paraId="0F6BA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特定群体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05D737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主动公开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A7E39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</w:tcBorders>
            <w:textDirection w:val="tbRlV"/>
            <w:vAlign w:val="center"/>
          </w:tcPr>
          <w:p w14:paraId="265A59C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25" w:type="dxa"/>
            <w:vMerge w:val="continue"/>
            <w:tcBorders>
              <w:top w:val="nil"/>
            </w:tcBorders>
            <w:vAlign w:val="center"/>
          </w:tcPr>
          <w:p w14:paraId="59A4827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60EE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3539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7" w:type="dxa"/>
            <w:vMerge w:val="restart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A92E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机构概况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54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机构职能</w:t>
            </w:r>
          </w:p>
        </w:tc>
        <w:tc>
          <w:tcPr>
            <w:tcW w:w="556" w:type="dxa"/>
            <w:tcBorders>
              <w:left w:val="single" w:color="auto" w:sz="4" w:space="0"/>
            </w:tcBorders>
            <w:vAlign w:val="center"/>
          </w:tcPr>
          <w:p w14:paraId="7659D4F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49879FF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乌审旗医疗保障局机构概况</w:t>
            </w:r>
          </w:p>
        </w:tc>
        <w:tc>
          <w:tcPr>
            <w:tcW w:w="2250" w:type="dxa"/>
            <w:vAlign w:val="center"/>
          </w:tcPr>
          <w:p w14:paraId="4D51CA1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中华人民共和国政府信息公开条例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41" w:type="dxa"/>
            <w:vAlign w:val="center"/>
          </w:tcPr>
          <w:p w14:paraId="724ADB4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形成或者变更之日起20个工作日内予以公开</w:t>
            </w:r>
          </w:p>
        </w:tc>
        <w:tc>
          <w:tcPr>
            <w:tcW w:w="1428" w:type="dxa"/>
            <w:vAlign w:val="center"/>
          </w:tcPr>
          <w:p w14:paraId="109BE33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70B2590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w w:val="9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w w:val="90"/>
                <w:sz w:val="24"/>
                <w:szCs w:val="24"/>
                <w:shd w:val="clear" w:fill="FFFFFF"/>
                <w:lang w:val="en-US" w:eastAsia="zh-CN"/>
              </w:rPr>
              <w:t>政府网站</w:t>
            </w:r>
          </w:p>
        </w:tc>
        <w:tc>
          <w:tcPr>
            <w:tcW w:w="540" w:type="dxa"/>
            <w:vAlign w:val="center"/>
          </w:tcPr>
          <w:p w14:paraId="03574E4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13C096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color="auto" w:sz="4" w:space="0"/>
            </w:tcBorders>
            <w:vAlign w:val="center"/>
          </w:tcPr>
          <w:p w14:paraId="4DC91C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tcBorders>
              <w:top w:val="single" w:color="auto" w:sz="4" w:space="0"/>
            </w:tcBorders>
            <w:vAlign w:val="center"/>
          </w:tcPr>
          <w:p w14:paraId="2890947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03" w:type="dxa"/>
            <w:vAlign w:val="center"/>
          </w:tcPr>
          <w:p w14:paraId="489311F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025" w:type="dxa"/>
            <w:vAlign w:val="center"/>
          </w:tcPr>
          <w:p w14:paraId="4BD3044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61DF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8A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8DB91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9AA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机构领导</w:t>
            </w:r>
          </w:p>
        </w:tc>
        <w:tc>
          <w:tcPr>
            <w:tcW w:w="556" w:type="dxa"/>
            <w:tcBorders>
              <w:left w:val="single" w:color="auto" w:sz="4" w:space="0"/>
            </w:tcBorders>
            <w:vAlign w:val="center"/>
          </w:tcPr>
          <w:p w14:paraId="2A8FB6B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57B855B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领导班子成员职务、分工等信息</w:t>
            </w:r>
          </w:p>
        </w:tc>
        <w:tc>
          <w:tcPr>
            <w:tcW w:w="2250" w:type="dxa"/>
            <w:vAlign w:val="center"/>
          </w:tcPr>
          <w:p w14:paraId="1982482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中华人民共和国政府信息公开条例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41" w:type="dxa"/>
            <w:vAlign w:val="center"/>
          </w:tcPr>
          <w:p w14:paraId="129ADA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形成或者变更之日起20个工作日内予以公开</w:t>
            </w:r>
          </w:p>
        </w:tc>
        <w:tc>
          <w:tcPr>
            <w:tcW w:w="1428" w:type="dxa"/>
            <w:vAlign w:val="center"/>
          </w:tcPr>
          <w:p w14:paraId="63C173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61259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w w:val="90"/>
                <w:sz w:val="24"/>
                <w:szCs w:val="24"/>
                <w:shd w:val="clear" w:fill="FFFFFF"/>
                <w:lang w:val="en-US" w:eastAsia="zh-CN"/>
              </w:rPr>
              <w:t>政府网站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82B8F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FE93E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59F0500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vAlign w:val="center"/>
          </w:tcPr>
          <w:p w14:paraId="132DD5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C8B49B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025" w:type="dxa"/>
            <w:vAlign w:val="center"/>
          </w:tcPr>
          <w:p w14:paraId="708CFEA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9959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13A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7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 w14:paraId="269117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</w:tcBorders>
            <w:vAlign w:val="center"/>
          </w:tcPr>
          <w:p w14:paraId="59A8C1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内设机构</w:t>
            </w:r>
          </w:p>
        </w:tc>
        <w:tc>
          <w:tcPr>
            <w:tcW w:w="556" w:type="dxa"/>
            <w:vAlign w:val="center"/>
          </w:tcPr>
          <w:p w14:paraId="49D3EE4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565763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内设科室设置情况、职能职责</w:t>
            </w:r>
          </w:p>
        </w:tc>
        <w:tc>
          <w:tcPr>
            <w:tcW w:w="2250" w:type="dxa"/>
            <w:vAlign w:val="center"/>
          </w:tcPr>
          <w:p w14:paraId="34652E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中华人民共和国政府信息公开条例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41" w:type="dxa"/>
            <w:vAlign w:val="center"/>
          </w:tcPr>
          <w:p w14:paraId="74DE0C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形成或者变更之日起20个工作日内予以公开</w:t>
            </w:r>
          </w:p>
        </w:tc>
        <w:tc>
          <w:tcPr>
            <w:tcW w:w="1428" w:type="dxa"/>
            <w:vAlign w:val="center"/>
          </w:tcPr>
          <w:p w14:paraId="1D39DDD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E606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w w:val="9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w w:val="90"/>
                <w:sz w:val="24"/>
                <w:szCs w:val="24"/>
                <w:shd w:val="clear" w:fill="FFFFFF"/>
                <w:lang w:val="en-US" w:eastAsia="zh-CN"/>
              </w:rPr>
              <w:t>政府网站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D818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8DD26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1EA27B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2CFC4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3" w:type="dxa"/>
            <w:vAlign w:val="center"/>
          </w:tcPr>
          <w:p w14:paraId="402564A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025" w:type="dxa"/>
            <w:vAlign w:val="center"/>
          </w:tcPr>
          <w:p w14:paraId="27DE49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EB92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3129F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7" w:type="dxa"/>
            <w:vMerge w:val="restart"/>
            <w:vAlign w:val="center"/>
          </w:tcPr>
          <w:p w14:paraId="3C5020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政策信息</w:t>
            </w:r>
          </w:p>
        </w:tc>
        <w:tc>
          <w:tcPr>
            <w:tcW w:w="630" w:type="dxa"/>
            <w:vAlign w:val="center"/>
          </w:tcPr>
          <w:p w14:paraId="005F2BA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政策文件</w:t>
            </w:r>
          </w:p>
        </w:tc>
        <w:tc>
          <w:tcPr>
            <w:tcW w:w="556" w:type="dxa"/>
            <w:vAlign w:val="center"/>
          </w:tcPr>
          <w:p w14:paraId="20BE6F1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0A14132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上级医保部门制定的政策文件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312E1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中华人民共和国政府信息公开条例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16B076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形成或者变更之日起20个工作日内予以公开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775614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2F91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w w:val="9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w w:val="90"/>
                <w:sz w:val="24"/>
                <w:szCs w:val="24"/>
                <w:shd w:val="clear" w:fill="FFFFFF"/>
                <w:lang w:val="en-US" w:eastAsia="zh-CN"/>
              </w:rPr>
              <w:t>政府网站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93E9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0DE67D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1DDEDF4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CA44C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1C8C2D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025" w:type="dxa"/>
            <w:vAlign w:val="center"/>
          </w:tcPr>
          <w:p w14:paraId="56F58E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87E5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EE5E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7" w:type="dxa"/>
            <w:vMerge w:val="continue"/>
            <w:vAlign w:val="center"/>
          </w:tcPr>
          <w:p w14:paraId="3E69691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E73D8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政策解读</w:t>
            </w:r>
          </w:p>
        </w:tc>
        <w:tc>
          <w:tcPr>
            <w:tcW w:w="556" w:type="dxa"/>
            <w:vAlign w:val="center"/>
          </w:tcPr>
          <w:p w14:paraId="252ED26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65F58FE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对上级部门或本部门印发文件的解读材料等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B65BB9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中华人民共和国政府信息公开条例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59394D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形成或者变更之日起20个工作日内予以公开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934729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6486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w w:val="9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w w:val="90"/>
                <w:sz w:val="24"/>
                <w:szCs w:val="24"/>
                <w:shd w:val="clear" w:fill="FFFFFF"/>
                <w:lang w:val="en-US" w:eastAsia="zh-CN"/>
              </w:rPr>
              <w:t>政府网站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5A153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28ED1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218BAEB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B101D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76A074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025" w:type="dxa"/>
            <w:vAlign w:val="center"/>
          </w:tcPr>
          <w:p w14:paraId="0877674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FAC2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</w:tcBorders>
            <w:vAlign w:val="center"/>
          </w:tcPr>
          <w:p w14:paraId="5607123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97" w:type="dxa"/>
            <w:vMerge w:val="restart"/>
            <w:vAlign w:val="center"/>
          </w:tcPr>
          <w:p w14:paraId="17BADB6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财政预决算</w:t>
            </w:r>
          </w:p>
        </w:tc>
        <w:tc>
          <w:tcPr>
            <w:tcW w:w="630" w:type="dxa"/>
            <w:vMerge w:val="restart"/>
            <w:vAlign w:val="center"/>
          </w:tcPr>
          <w:p w14:paraId="47D1730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部门预算</w:t>
            </w:r>
          </w:p>
        </w:tc>
        <w:tc>
          <w:tcPr>
            <w:tcW w:w="556" w:type="dxa"/>
            <w:vAlign w:val="center"/>
          </w:tcPr>
          <w:p w14:paraId="3C4DBDC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68A8A3F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250" w:type="dxa"/>
            <w:vMerge w:val="restart"/>
            <w:vAlign w:val="center"/>
          </w:tcPr>
          <w:p w14:paraId="7DC584C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《预算法》、《中华人民共和国政府信息公开条例》、《财政部关于印发&lt;地方预决算公开操作规程的通知&gt;》等法律法规和文件规定</w:t>
            </w:r>
          </w:p>
        </w:tc>
        <w:tc>
          <w:tcPr>
            <w:tcW w:w="1241" w:type="dxa"/>
            <w:vMerge w:val="restart"/>
            <w:vAlign w:val="center"/>
          </w:tcPr>
          <w:p w14:paraId="364FDA1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本级政府财政部门批复后20日内</w:t>
            </w:r>
          </w:p>
        </w:tc>
        <w:tc>
          <w:tcPr>
            <w:tcW w:w="1428" w:type="dxa"/>
            <w:vAlign w:val="center"/>
          </w:tcPr>
          <w:p w14:paraId="1A46896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6CA96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内蒙古自治区财政厅预决算平台</w:t>
            </w:r>
          </w:p>
        </w:tc>
        <w:tc>
          <w:tcPr>
            <w:tcW w:w="540" w:type="dxa"/>
            <w:vAlign w:val="center"/>
          </w:tcPr>
          <w:p w14:paraId="11C4BEA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0BD77C9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0ED346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vAlign w:val="center"/>
          </w:tcPr>
          <w:p w14:paraId="70E6604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55FBEB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综合业务股财务组</w:t>
            </w:r>
          </w:p>
        </w:tc>
        <w:tc>
          <w:tcPr>
            <w:tcW w:w="1025" w:type="dxa"/>
            <w:vAlign w:val="center"/>
          </w:tcPr>
          <w:p w14:paraId="60B0613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76AC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618" w:type="dxa"/>
            <w:vMerge w:val="continue"/>
            <w:vAlign w:val="center"/>
          </w:tcPr>
          <w:p w14:paraId="1DCC899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5F0F9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288D640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06BA5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1B9CA0D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250" w:type="dxa"/>
            <w:vMerge w:val="continue"/>
            <w:vAlign w:val="center"/>
          </w:tcPr>
          <w:p w14:paraId="09BCB67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0C422BF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FC603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7B75F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内蒙古自治区财政厅预决算平台</w:t>
            </w:r>
          </w:p>
        </w:tc>
        <w:tc>
          <w:tcPr>
            <w:tcW w:w="540" w:type="dxa"/>
            <w:vAlign w:val="center"/>
          </w:tcPr>
          <w:p w14:paraId="618EFFA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24F31A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EC1D6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vAlign w:val="center"/>
          </w:tcPr>
          <w:p w14:paraId="3EB64E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265C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综合业务股财务组</w:t>
            </w:r>
          </w:p>
        </w:tc>
        <w:tc>
          <w:tcPr>
            <w:tcW w:w="1025" w:type="dxa"/>
            <w:vAlign w:val="center"/>
          </w:tcPr>
          <w:p w14:paraId="6A5935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B9DF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618" w:type="dxa"/>
            <w:vMerge w:val="continue"/>
            <w:vAlign w:val="center"/>
          </w:tcPr>
          <w:p w14:paraId="37FAAF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8E8F0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65ECB4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EF590E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140590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般公共预算支出情况表公开到功能分类项级科目。一般公共预算基本支出表公开到经济分类款级科目。</w:t>
            </w:r>
          </w:p>
        </w:tc>
        <w:tc>
          <w:tcPr>
            <w:tcW w:w="2250" w:type="dxa"/>
            <w:vMerge w:val="continue"/>
            <w:vAlign w:val="center"/>
          </w:tcPr>
          <w:p w14:paraId="0955AEA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19C949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9F5DBD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0B417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内蒙古自治区财政厅预决算平台</w:t>
            </w:r>
          </w:p>
        </w:tc>
        <w:tc>
          <w:tcPr>
            <w:tcW w:w="540" w:type="dxa"/>
            <w:vAlign w:val="center"/>
          </w:tcPr>
          <w:p w14:paraId="381717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5345404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076A04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vAlign w:val="center"/>
          </w:tcPr>
          <w:p w14:paraId="00BFEEC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6194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综合业务股财务组</w:t>
            </w:r>
          </w:p>
        </w:tc>
        <w:tc>
          <w:tcPr>
            <w:tcW w:w="1025" w:type="dxa"/>
            <w:vAlign w:val="center"/>
          </w:tcPr>
          <w:p w14:paraId="500DCDB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E0FE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  <w:jc w:val="center"/>
        </w:trPr>
        <w:tc>
          <w:tcPr>
            <w:tcW w:w="618" w:type="dxa"/>
            <w:vMerge w:val="continue"/>
            <w:vAlign w:val="center"/>
          </w:tcPr>
          <w:p w14:paraId="080CAE5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0706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781F864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891680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06DB74E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2250" w:type="dxa"/>
            <w:vMerge w:val="continue"/>
            <w:vAlign w:val="center"/>
          </w:tcPr>
          <w:p w14:paraId="44C3F2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4205ED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E932D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306C1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内蒙古自治区财政厅预决算平台</w:t>
            </w:r>
          </w:p>
        </w:tc>
        <w:tc>
          <w:tcPr>
            <w:tcW w:w="540" w:type="dxa"/>
            <w:vAlign w:val="center"/>
          </w:tcPr>
          <w:p w14:paraId="59BB935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524FD3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6BF62F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vAlign w:val="center"/>
          </w:tcPr>
          <w:p w14:paraId="1CA4AF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E971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综合业务股财务组</w:t>
            </w:r>
          </w:p>
        </w:tc>
        <w:tc>
          <w:tcPr>
            <w:tcW w:w="1025" w:type="dxa"/>
            <w:vAlign w:val="center"/>
          </w:tcPr>
          <w:p w14:paraId="3BC11E6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F41C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18" w:type="dxa"/>
            <w:vMerge w:val="continue"/>
            <w:tcBorders>
              <w:bottom w:val="single" w:color="auto" w:sz="4" w:space="0"/>
            </w:tcBorders>
            <w:vAlign w:val="center"/>
          </w:tcPr>
          <w:p w14:paraId="60735B7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85C2E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1C0BDB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8A4948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7461150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2250" w:type="dxa"/>
            <w:vMerge w:val="continue"/>
            <w:vAlign w:val="center"/>
          </w:tcPr>
          <w:p w14:paraId="4BE042D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6E673C5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ABDED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6FFEC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内蒙古自治区财政厅预决算平台</w:t>
            </w:r>
          </w:p>
        </w:tc>
        <w:tc>
          <w:tcPr>
            <w:tcW w:w="540" w:type="dxa"/>
            <w:vAlign w:val="center"/>
          </w:tcPr>
          <w:p w14:paraId="6A68057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1AD001B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8B366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vAlign w:val="center"/>
          </w:tcPr>
          <w:p w14:paraId="725AAE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CC00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综合业务股财务组</w:t>
            </w:r>
          </w:p>
        </w:tc>
        <w:tc>
          <w:tcPr>
            <w:tcW w:w="1025" w:type="dxa"/>
            <w:vAlign w:val="center"/>
          </w:tcPr>
          <w:p w14:paraId="64C694F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6D20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13AD9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14:paraId="65BA71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6A4FD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24CA1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5BEFB6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没有数据的表格应当列出空表并说明</w:t>
            </w:r>
          </w:p>
        </w:tc>
        <w:tc>
          <w:tcPr>
            <w:tcW w:w="2250" w:type="dxa"/>
            <w:vMerge w:val="continue"/>
            <w:vAlign w:val="center"/>
          </w:tcPr>
          <w:p w14:paraId="1A97565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286B3AA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914F5C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AB3F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内蒙古自治区财政厅预决算平台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670D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2348B97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4D79A6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EF3E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E1FDF6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综合业务股财务组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22482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1C03DE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18" w:type="dxa"/>
            <w:vMerge w:val="restart"/>
            <w:tcBorders>
              <w:top w:val="single" w:color="auto" w:sz="4" w:space="0"/>
            </w:tcBorders>
            <w:vAlign w:val="center"/>
          </w:tcPr>
          <w:p w14:paraId="3CEA1BD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97" w:type="dxa"/>
            <w:vAlign w:val="center"/>
          </w:tcPr>
          <w:p w14:paraId="08CFC70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604CF4E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部门决算</w:t>
            </w:r>
          </w:p>
        </w:tc>
        <w:tc>
          <w:tcPr>
            <w:tcW w:w="556" w:type="dxa"/>
            <w:vAlign w:val="center"/>
          </w:tcPr>
          <w:p w14:paraId="7EEA952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303B54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2250" w:type="dxa"/>
            <w:vMerge w:val="restart"/>
            <w:vAlign w:val="center"/>
          </w:tcPr>
          <w:p w14:paraId="3E3FD72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3E03006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801505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54400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内蒙古自治区财政厅预决算平台</w:t>
            </w:r>
          </w:p>
        </w:tc>
        <w:tc>
          <w:tcPr>
            <w:tcW w:w="540" w:type="dxa"/>
            <w:vAlign w:val="center"/>
          </w:tcPr>
          <w:p w14:paraId="42CDAE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075A3E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08AD2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vAlign w:val="center"/>
          </w:tcPr>
          <w:p w14:paraId="5BBBDEC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71AAE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综合业务股财务组</w:t>
            </w:r>
          </w:p>
        </w:tc>
        <w:tc>
          <w:tcPr>
            <w:tcW w:w="1025" w:type="dxa"/>
            <w:vAlign w:val="center"/>
          </w:tcPr>
          <w:p w14:paraId="655441D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9717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jc w:val="center"/>
        </w:trPr>
        <w:tc>
          <w:tcPr>
            <w:tcW w:w="618" w:type="dxa"/>
            <w:vMerge w:val="continue"/>
            <w:vAlign w:val="center"/>
          </w:tcPr>
          <w:p w14:paraId="2DA9611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14:paraId="61565B2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32B5BC2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088B56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4F22B14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2250" w:type="dxa"/>
            <w:vMerge w:val="continue"/>
            <w:vAlign w:val="center"/>
          </w:tcPr>
          <w:p w14:paraId="070D10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0FD90C6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B6A3AA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62220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内蒙古自治区财政厅预决算平台</w:t>
            </w:r>
          </w:p>
        </w:tc>
        <w:tc>
          <w:tcPr>
            <w:tcW w:w="540" w:type="dxa"/>
            <w:vAlign w:val="center"/>
          </w:tcPr>
          <w:p w14:paraId="536CED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41A174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0EFE2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vAlign w:val="center"/>
          </w:tcPr>
          <w:p w14:paraId="26FA8BD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F6710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综合业务股财务组</w:t>
            </w:r>
          </w:p>
        </w:tc>
        <w:tc>
          <w:tcPr>
            <w:tcW w:w="1025" w:type="dxa"/>
            <w:vAlign w:val="center"/>
          </w:tcPr>
          <w:p w14:paraId="50391DD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7DB54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vAlign w:val="center"/>
          </w:tcPr>
          <w:p w14:paraId="1A0547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14:paraId="0F3715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586A191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3456A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1F64A1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2250" w:type="dxa"/>
            <w:vMerge w:val="continue"/>
            <w:vAlign w:val="center"/>
          </w:tcPr>
          <w:p w14:paraId="7B58C52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1B622C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D70566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16776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内蒙古自治区财政厅预决算平台</w:t>
            </w:r>
          </w:p>
        </w:tc>
        <w:tc>
          <w:tcPr>
            <w:tcW w:w="540" w:type="dxa"/>
            <w:vAlign w:val="center"/>
          </w:tcPr>
          <w:p w14:paraId="4A5BB4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13DB81D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3E1FB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vAlign w:val="center"/>
          </w:tcPr>
          <w:p w14:paraId="74D86BA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22E562D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综合业务股财务组</w:t>
            </w:r>
          </w:p>
        </w:tc>
        <w:tc>
          <w:tcPr>
            <w:tcW w:w="1025" w:type="dxa"/>
            <w:vAlign w:val="center"/>
          </w:tcPr>
          <w:p w14:paraId="7A3FF9F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AD05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18" w:type="dxa"/>
            <w:vMerge w:val="continue"/>
            <w:vAlign w:val="center"/>
          </w:tcPr>
          <w:p w14:paraId="1E9504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14:paraId="7B1DFB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20E1F50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7EFA18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7145C0D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2250" w:type="dxa"/>
            <w:vMerge w:val="restart"/>
            <w:vAlign w:val="center"/>
          </w:tcPr>
          <w:p w14:paraId="0FEB7BA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《预算法》、《中华人民共和国政府信息公开条例》、《财政部关于印发&lt;地方预决算公开操作规程的通知&gt;》等法律法规和文件规定</w:t>
            </w:r>
          </w:p>
        </w:tc>
        <w:tc>
          <w:tcPr>
            <w:tcW w:w="1241" w:type="dxa"/>
            <w:vMerge w:val="restart"/>
            <w:vAlign w:val="center"/>
          </w:tcPr>
          <w:p w14:paraId="4F3591B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本级政府财政部门批复后20日内</w:t>
            </w:r>
          </w:p>
        </w:tc>
        <w:tc>
          <w:tcPr>
            <w:tcW w:w="1428" w:type="dxa"/>
            <w:vAlign w:val="center"/>
          </w:tcPr>
          <w:p w14:paraId="22B29A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4BD17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内蒙古自治区财政厅预决算平台</w:t>
            </w:r>
          </w:p>
        </w:tc>
        <w:tc>
          <w:tcPr>
            <w:tcW w:w="540" w:type="dxa"/>
            <w:vAlign w:val="center"/>
          </w:tcPr>
          <w:p w14:paraId="27F4FA9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145DA61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64FE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vAlign w:val="center"/>
          </w:tcPr>
          <w:p w14:paraId="1A0D1AC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C3CDD6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综合业务股财务组</w:t>
            </w:r>
          </w:p>
        </w:tc>
        <w:tc>
          <w:tcPr>
            <w:tcW w:w="1025" w:type="dxa"/>
            <w:vAlign w:val="center"/>
          </w:tcPr>
          <w:p w14:paraId="111F0ED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1B71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  <w:jc w:val="center"/>
        </w:trPr>
        <w:tc>
          <w:tcPr>
            <w:tcW w:w="618" w:type="dxa"/>
            <w:vMerge w:val="continue"/>
            <w:tcBorders>
              <w:bottom w:val="single" w:color="auto" w:sz="4" w:space="0"/>
            </w:tcBorders>
            <w:vAlign w:val="center"/>
          </w:tcPr>
          <w:p w14:paraId="293085B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14:paraId="0469D7F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167EFC1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85CA20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7D7D94B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</w:t>
            </w:r>
          </w:p>
        </w:tc>
        <w:tc>
          <w:tcPr>
            <w:tcW w:w="2250" w:type="dxa"/>
            <w:vMerge w:val="continue"/>
            <w:vAlign w:val="center"/>
          </w:tcPr>
          <w:p w14:paraId="37606D4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6CF51DC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1AA984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66D30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内蒙古自治区财政厅预决算平台</w:t>
            </w:r>
          </w:p>
        </w:tc>
        <w:tc>
          <w:tcPr>
            <w:tcW w:w="540" w:type="dxa"/>
            <w:vAlign w:val="center"/>
          </w:tcPr>
          <w:p w14:paraId="6C88D8F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478BF1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CFA5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vAlign w:val="center"/>
          </w:tcPr>
          <w:p w14:paraId="237803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3406FC4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综合业务股财务组</w:t>
            </w:r>
          </w:p>
        </w:tc>
        <w:tc>
          <w:tcPr>
            <w:tcW w:w="1025" w:type="dxa"/>
            <w:vAlign w:val="center"/>
          </w:tcPr>
          <w:p w14:paraId="530253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0331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104D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97" w:type="dxa"/>
            <w:vAlign w:val="center"/>
          </w:tcPr>
          <w:p w14:paraId="5D11F50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政府招标采购</w:t>
            </w:r>
          </w:p>
        </w:tc>
        <w:tc>
          <w:tcPr>
            <w:tcW w:w="630" w:type="dxa"/>
            <w:vAlign w:val="center"/>
          </w:tcPr>
          <w:p w14:paraId="4569218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54EE2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13FF16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招标时间、招标地点、招标程序、投标供应商要求、招标内容、联系方式、支付方式</w:t>
            </w:r>
          </w:p>
        </w:tc>
        <w:tc>
          <w:tcPr>
            <w:tcW w:w="2250" w:type="dxa"/>
            <w:vAlign w:val="center"/>
          </w:tcPr>
          <w:p w14:paraId="1571C1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《中华人民共和国政府信息公开条例》、《中华人民共和国政府采购法》、《鄂尔多斯市政务服务局关于印发分散自行采购管理办法的通知》</w:t>
            </w:r>
          </w:p>
        </w:tc>
        <w:tc>
          <w:tcPr>
            <w:tcW w:w="1241" w:type="dxa"/>
            <w:vAlign w:val="center"/>
          </w:tcPr>
          <w:p w14:paraId="19B3596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招标文件的提供期限自招标文件开始发出之日起不得少于5个工作日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CB192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866A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内蒙古自治区政府采购网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BEB5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305FE0E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D69B11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502" w:type="dxa"/>
            <w:vAlign w:val="center"/>
          </w:tcPr>
          <w:p w14:paraId="7A456E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87D5F7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综合业务股财务组</w:t>
            </w:r>
          </w:p>
        </w:tc>
        <w:tc>
          <w:tcPr>
            <w:tcW w:w="1025" w:type="dxa"/>
            <w:vAlign w:val="center"/>
          </w:tcPr>
          <w:p w14:paraId="1CCDEE1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C879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C5D06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97" w:type="dxa"/>
            <w:vAlign w:val="center"/>
          </w:tcPr>
          <w:p w14:paraId="7A25F7E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“三重一大”事项</w:t>
            </w:r>
          </w:p>
        </w:tc>
        <w:tc>
          <w:tcPr>
            <w:tcW w:w="630" w:type="dxa"/>
            <w:vAlign w:val="center"/>
          </w:tcPr>
          <w:p w14:paraId="630698B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1.重大事项决策;2.重要人事任免;3.重大项目安排</w:t>
            </w:r>
          </w:p>
        </w:tc>
        <w:tc>
          <w:tcPr>
            <w:tcW w:w="556" w:type="dxa"/>
            <w:vAlign w:val="center"/>
          </w:tcPr>
          <w:p w14:paraId="5C23EA5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20E6AE1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“三重一大”事项范围、“三重一大”事项决策情况、“三重一大”事项实施情况</w:t>
            </w:r>
          </w:p>
        </w:tc>
        <w:tc>
          <w:tcPr>
            <w:tcW w:w="2250" w:type="dxa"/>
            <w:vAlign w:val="center"/>
          </w:tcPr>
          <w:p w14:paraId="76225E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《中华人民共和国政府信息公开条例》、《中共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医疗保障局党组贯彻落实“三重一大”事项集体决策制度工作细则》</w:t>
            </w:r>
          </w:p>
        </w:tc>
        <w:tc>
          <w:tcPr>
            <w:tcW w:w="1241" w:type="dxa"/>
            <w:vAlign w:val="center"/>
          </w:tcPr>
          <w:p w14:paraId="7E6A521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形成或者变更之日起20个工作日内予以公开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AAA72A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44E7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部门公告栏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7912E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7" w:type="dxa"/>
            <w:vAlign w:val="center"/>
          </w:tcPr>
          <w:p w14:paraId="32A1DE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1" w:type="dxa"/>
            <w:vAlign w:val="center"/>
          </w:tcPr>
          <w:p w14:paraId="64BB28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6534D31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003" w:type="dxa"/>
            <w:vAlign w:val="center"/>
          </w:tcPr>
          <w:p w14:paraId="0FD87F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025" w:type="dxa"/>
            <w:vAlign w:val="center"/>
          </w:tcPr>
          <w:p w14:paraId="2416836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3121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9EE49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97" w:type="dxa"/>
            <w:vAlign w:val="center"/>
          </w:tcPr>
          <w:p w14:paraId="717AE65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权责清单</w:t>
            </w:r>
          </w:p>
        </w:tc>
        <w:tc>
          <w:tcPr>
            <w:tcW w:w="630" w:type="dxa"/>
            <w:vAlign w:val="center"/>
          </w:tcPr>
          <w:p w14:paraId="059217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1E6361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6E672E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权力名称、权力类别、责任主体、设定依据、责任事项、追责情形及追责依据</w:t>
            </w:r>
          </w:p>
        </w:tc>
        <w:tc>
          <w:tcPr>
            <w:tcW w:w="2250" w:type="dxa"/>
            <w:vAlign w:val="center"/>
          </w:tcPr>
          <w:p w14:paraId="33CCD3B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《中华人民共和国政府信息公开条例》、《内蒙古自治区行政权力监督管理办法》</w:t>
            </w:r>
          </w:p>
        </w:tc>
        <w:tc>
          <w:tcPr>
            <w:tcW w:w="1241" w:type="dxa"/>
            <w:vAlign w:val="center"/>
          </w:tcPr>
          <w:p w14:paraId="3AF78A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形成或者变更之日起20个工作日内予以公开</w:t>
            </w:r>
          </w:p>
        </w:tc>
        <w:tc>
          <w:tcPr>
            <w:tcW w:w="1428" w:type="dxa"/>
            <w:vAlign w:val="center"/>
          </w:tcPr>
          <w:p w14:paraId="3EDDA54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150848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政府网站、全国一体化在线政务服务平台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D5674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98BDFA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11BE0A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2A2B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8DD7C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综合业务股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320C73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5383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69BC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97" w:type="dxa"/>
            <w:vMerge w:val="restart"/>
            <w:vAlign w:val="center"/>
          </w:tcPr>
          <w:p w14:paraId="73BB92A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政府信息公开基本信息</w:t>
            </w:r>
          </w:p>
        </w:tc>
        <w:tc>
          <w:tcPr>
            <w:tcW w:w="630" w:type="dxa"/>
            <w:vAlign w:val="center"/>
          </w:tcPr>
          <w:p w14:paraId="747C4B0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政府信息公开指南</w:t>
            </w:r>
          </w:p>
        </w:tc>
        <w:tc>
          <w:tcPr>
            <w:tcW w:w="556" w:type="dxa"/>
            <w:vAlign w:val="center"/>
          </w:tcPr>
          <w:p w14:paraId="2D85F23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599CFFC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获取方式、办公地址、办公时间、联系电话、传真号码等</w:t>
            </w:r>
          </w:p>
        </w:tc>
        <w:tc>
          <w:tcPr>
            <w:tcW w:w="2250" w:type="dxa"/>
            <w:vAlign w:val="center"/>
          </w:tcPr>
          <w:p w14:paraId="3D6A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《中华人民共和国政府信息公开条例》</w:t>
            </w:r>
          </w:p>
        </w:tc>
        <w:tc>
          <w:tcPr>
            <w:tcW w:w="1241" w:type="dxa"/>
            <w:vAlign w:val="center"/>
          </w:tcPr>
          <w:p w14:paraId="09B69E2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即时公开</w:t>
            </w:r>
          </w:p>
        </w:tc>
        <w:tc>
          <w:tcPr>
            <w:tcW w:w="1428" w:type="dxa"/>
            <w:vAlign w:val="center"/>
          </w:tcPr>
          <w:p w14:paraId="55FF4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7F9360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政府网站、微信公众号</w:t>
            </w:r>
          </w:p>
        </w:tc>
        <w:tc>
          <w:tcPr>
            <w:tcW w:w="540" w:type="dxa"/>
            <w:vAlign w:val="center"/>
          </w:tcPr>
          <w:p w14:paraId="3DB7208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1C75F74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7682490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2" w:type="dxa"/>
            <w:vAlign w:val="center"/>
          </w:tcPr>
          <w:p w14:paraId="32D93F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54D5ED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025" w:type="dxa"/>
            <w:vAlign w:val="center"/>
          </w:tcPr>
          <w:p w14:paraId="1CC339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B2D7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2526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97" w:type="dxa"/>
            <w:vMerge w:val="continue"/>
            <w:vAlign w:val="center"/>
          </w:tcPr>
          <w:p w14:paraId="4BFFB5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DE319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政府信息公开目录</w:t>
            </w:r>
          </w:p>
        </w:tc>
        <w:tc>
          <w:tcPr>
            <w:tcW w:w="556" w:type="dxa"/>
            <w:vAlign w:val="center"/>
          </w:tcPr>
          <w:p w14:paraId="3ADB9BF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7F2044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索引、名称、内容、生成日期</w:t>
            </w:r>
          </w:p>
        </w:tc>
        <w:tc>
          <w:tcPr>
            <w:tcW w:w="2250" w:type="dxa"/>
            <w:vAlign w:val="center"/>
          </w:tcPr>
          <w:p w14:paraId="7B3CF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《中华人民共和国政府信息公开条例》</w:t>
            </w:r>
          </w:p>
        </w:tc>
        <w:tc>
          <w:tcPr>
            <w:tcW w:w="1241" w:type="dxa"/>
            <w:vAlign w:val="center"/>
          </w:tcPr>
          <w:p w14:paraId="700184E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即时公开</w:t>
            </w:r>
          </w:p>
        </w:tc>
        <w:tc>
          <w:tcPr>
            <w:tcW w:w="1428" w:type="dxa"/>
            <w:vAlign w:val="center"/>
          </w:tcPr>
          <w:p w14:paraId="6B1D6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52040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szCs w:val="24"/>
                <w:lang w:val="en-US" w:eastAsia="zh-CN"/>
              </w:rPr>
              <w:t>政府网站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CE388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62088C0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5A5A6D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6EFC0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3" w:type="dxa"/>
            <w:vAlign w:val="center"/>
          </w:tcPr>
          <w:p w14:paraId="17A238B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025" w:type="dxa"/>
            <w:vAlign w:val="center"/>
          </w:tcPr>
          <w:p w14:paraId="507DFBF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20D4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F3B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97" w:type="dxa"/>
            <w:vMerge w:val="continue"/>
            <w:vAlign w:val="center"/>
          </w:tcPr>
          <w:p w14:paraId="3680EFF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FF9F6C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政府信息公开工作年度报告</w:t>
            </w:r>
          </w:p>
        </w:tc>
        <w:tc>
          <w:tcPr>
            <w:tcW w:w="556" w:type="dxa"/>
            <w:vAlign w:val="center"/>
          </w:tcPr>
          <w:p w14:paraId="5100DCB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585975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上一年度政府信息公开工作年度报告</w:t>
            </w:r>
          </w:p>
        </w:tc>
        <w:tc>
          <w:tcPr>
            <w:tcW w:w="2250" w:type="dxa"/>
            <w:vAlign w:val="center"/>
          </w:tcPr>
          <w:p w14:paraId="19E1D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《中华人民共和国政府信息公开条例》</w:t>
            </w:r>
          </w:p>
        </w:tc>
        <w:tc>
          <w:tcPr>
            <w:tcW w:w="1241" w:type="dxa"/>
            <w:vAlign w:val="center"/>
          </w:tcPr>
          <w:p w14:paraId="1D5B60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每年1月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日前</w:t>
            </w:r>
          </w:p>
        </w:tc>
        <w:tc>
          <w:tcPr>
            <w:tcW w:w="1428" w:type="dxa"/>
            <w:vAlign w:val="center"/>
          </w:tcPr>
          <w:p w14:paraId="7C509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7D7E1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szCs w:val="24"/>
                <w:lang w:val="en-US" w:eastAsia="zh-CN"/>
              </w:rPr>
              <w:t>政府网站</w:t>
            </w:r>
          </w:p>
        </w:tc>
        <w:tc>
          <w:tcPr>
            <w:tcW w:w="540" w:type="dxa"/>
            <w:vAlign w:val="center"/>
          </w:tcPr>
          <w:p w14:paraId="66257A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5058634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2524A40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2" w:type="dxa"/>
            <w:vAlign w:val="center"/>
          </w:tcPr>
          <w:p w14:paraId="49B494A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663C04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025" w:type="dxa"/>
            <w:vAlign w:val="center"/>
          </w:tcPr>
          <w:p w14:paraId="7DEA392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BC96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33C5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97" w:type="dxa"/>
            <w:vMerge w:val="restart"/>
            <w:vAlign w:val="center"/>
          </w:tcPr>
          <w:p w14:paraId="571ECCE4">
            <w:pPr>
              <w:pStyle w:val="7"/>
              <w:keepNext w:val="0"/>
              <w:keepLines w:val="0"/>
              <w:pageBreakBefore w:val="0"/>
              <w:widowControl/>
              <w:tabs>
                <w:tab w:val="left" w:pos="2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工作情况</w:t>
            </w:r>
          </w:p>
        </w:tc>
        <w:tc>
          <w:tcPr>
            <w:tcW w:w="630" w:type="dxa"/>
            <w:vAlign w:val="center"/>
          </w:tcPr>
          <w:p w14:paraId="2C11A78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部门动态</w:t>
            </w:r>
          </w:p>
        </w:tc>
        <w:tc>
          <w:tcPr>
            <w:tcW w:w="556" w:type="dxa"/>
            <w:vAlign w:val="center"/>
          </w:tcPr>
          <w:p w14:paraId="44D0E5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2C009B1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both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本单位新近发生的重要工作动态、局领导活动等要闻、媒体热点等动态新闻信息</w:t>
            </w:r>
          </w:p>
        </w:tc>
        <w:tc>
          <w:tcPr>
            <w:tcW w:w="2250" w:type="dxa"/>
            <w:vAlign w:val="center"/>
          </w:tcPr>
          <w:p w14:paraId="0CD2F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《中华人民共和国政府信息公开条例》</w:t>
            </w:r>
          </w:p>
        </w:tc>
        <w:tc>
          <w:tcPr>
            <w:tcW w:w="1241" w:type="dxa"/>
            <w:vAlign w:val="center"/>
          </w:tcPr>
          <w:p w14:paraId="7DFAE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即时公开</w:t>
            </w:r>
          </w:p>
        </w:tc>
        <w:tc>
          <w:tcPr>
            <w:tcW w:w="1428" w:type="dxa"/>
            <w:vAlign w:val="center"/>
          </w:tcPr>
          <w:p w14:paraId="1539B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2B1A265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szCs w:val="24"/>
                <w:lang w:val="en-US" w:eastAsia="zh-CN"/>
              </w:rPr>
              <w:t>政府网站、微信公众号</w:t>
            </w:r>
          </w:p>
        </w:tc>
        <w:tc>
          <w:tcPr>
            <w:tcW w:w="540" w:type="dxa"/>
            <w:vAlign w:val="center"/>
          </w:tcPr>
          <w:p w14:paraId="2D04A1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44FD659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6012013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2" w:type="dxa"/>
            <w:vAlign w:val="center"/>
          </w:tcPr>
          <w:p w14:paraId="60DB01D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9AE125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各股室</w:t>
            </w:r>
          </w:p>
        </w:tc>
        <w:tc>
          <w:tcPr>
            <w:tcW w:w="1025" w:type="dxa"/>
            <w:vAlign w:val="center"/>
          </w:tcPr>
          <w:p w14:paraId="67A8272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4400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B487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97" w:type="dxa"/>
            <w:vMerge w:val="continue"/>
            <w:vAlign w:val="center"/>
          </w:tcPr>
          <w:p w14:paraId="51C5F0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55E95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通知通告</w:t>
            </w:r>
          </w:p>
        </w:tc>
        <w:tc>
          <w:tcPr>
            <w:tcW w:w="556" w:type="dxa"/>
            <w:vAlign w:val="center"/>
          </w:tcPr>
          <w:p w14:paraId="1AB81F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59D5F34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本单位需社会广泛知晓的通知、公告，人员招录等人事信息</w:t>
            </w:r>
          </w:p>
        </w:tc>
        <w:tc>
          <w:tcPr>
            <w:tcW w:w="2250" w:type="dxa"/>
            <w:vAlign w:val="center"/>
          </w:tcPr>
          <w:p w14:paraId="0C3C8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《中华人民共和国政府信息公开条例》</w:t>
            </w:r>
          </w:p>
        </w:tc>
        <w:tc>
          <w:tcPr>
            <w:tcW w:w="1241" w:type="dxa"/>
            <w:vAlign w:val="center"/>
          </w:tcPr>
          <w:p w14:paraId="320E9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即时公开</w:t>
            </w:r>
          </w:p>
        </w:tc>
        <w:tc>
          <w:tcPr>
            <w:tcW w:w="1428" w:type="dxa"/>
            <w:vAlign w:val="center"/>
          </w:tcPr>
          <w:p w14:paraId="5359E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56557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szCs w:val="24"/>
                <w:lang w:val="en-US" w:eastAsia="zh-CN"/>
              </w:rPr>
              <w:t>政府网站、微信公众号</w:t>
            </w:r>
          </w:p>
        </w:tc>
        <w:tc>
          <w:tcPr>
            <w:tcW w:w="540" w:type="dxa"/>
            <w:vAlign w:val="center"/>
          </w:tcPr>
          <w:p w14:paraId="70AF74B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0DF2F79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1628E6E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2" w:type="dxa"/>
            <w:vAlign w:val="center"/>
          </w:tcPr>
          <w:p w14:paraId="5DC769B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837EDD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025" w:type="dxa"/>
            <w:vAlign w:val="center"/>
          </w:tcPr>
          <w:p w14:paraId="1A8A0A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04E2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DE7B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97" w:type="dxa"/>
            <w:vMerge w:val="continue"/>
            <w:vAlign w:val="center"/>
          </w:tcPr>
          <w:p w14:paraId="585508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A8CF9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机关党建</w:t>
            </w:r>
          </w:p>
        </w:tc>
        <w:tc>
          <w:tcPr>
            <w:tcW w:w="556" w:type="dxa"/>
            <w:vAlign w:val="center"/>
          </w:tcPr>
          <w:p w14:paraId="061E533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14:paraId="536E671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机关党组织工作动态类信息</w:t>
            </w:r>
          </w:p>
        </w:tc>
        <w:tc>
          <w:tcPr>
            <w:tcW w:w="2250" w:type="dxa"/>
            <w:vAlign w:val="center"/>
          </w:tcPr>
          <w:p w14:paraId="01FA7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《中华人民共和国政府信息公开条例》</w:t>
            </w:r>
          </w:p>
        </w:tc>
        <w:tc>
          <w:tcPr>
            <w:tcW w:w="1241" w:type="dxa"/>
            <w:vAlign w:val="center"/>
          </w:tcPr>
          <w:p w14:paraId="7A4E2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即时公开</w:t>
            </w:r>
          </w:p>
        </w:tc>
        <w:tc>
          <w:tcPr>
            <w:tcW w:w="1428" w:type="dxa"/>
            <w:vAlign w:val="center"/>
          </w:tcPr>
          <w:p w14:paraId="08141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乌审旗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医疗保障局</w:t>
            </w:r>
          </w:p>
        </w:tc>
        <w:tc>
          <w:tcPr>
            <w:tcW w:w="915" w:type="dxa"/>
            <w:vAlign w:val="center"/>
          </w:tcPr>
          <w:p w14:paraId="65C2A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政府网站、微信公众号</w:t>
            </w:r>
          </w:p>
        </w:tc>
        <w:tc>
          <w:tcPr>
            <w:tcW w:w="540" w:type="dxa"/>
            <w:vAlign w:val="center"/>
          </w:tcPr>
          <w:p w14:paraId="44D7149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7" w:type="dxa"/>
            <w:vAlign w:val="center"/>
          </w:tcPr>
          <w:p w14:paraId="72E4EA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14:paraId="4407B06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√</w:t>
            </w:r>
          </w:p>
        </w:tc>
        <w:tc>
          <w:tcPr>
            <w:tcW w:w="502" w:type="dxa"/>
            <w:vAlign w:val="center"/>
          </w:tcPr>
          <w:p w14:paraId="58ED02A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0D3711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025" w:type="dxa"/>
            <w:vAlign w:val="center"/>
          </w:tcPr>
          <w:p w14:paraId="5FAC9D5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 w14:paraId="39310331">
      <w:pPr>
        <w:spacing w:line="267" w:lineRule="auto"/>
        <w:rPr>
          <w:rFonts w:ascii="Arial"/>
          <w:sz w:val="21"/>
        </w:rPr>
      </w:pPr>
    </w:p>
    <w:p w14:paraId="1AF74506">
      <w:pPr>
        <w:spacing w:line="267" w:lineRule="auto"/>
        <w:rPr>
          <w:rFonts w:ascii="Arial"/>
          <w:sz w:val="21"/>
        </w:rPr>
      </w:pPr>
    </w:p>
    <w:p w14:paraId="5238DC7E">
      <w:pPr>
        <w:rPr>
          <w:rFonts w:ascii="Arial"/>
          <w:sz w:val="21"/>
        </w:rPr>
      </w:pPr>
    </w:p>
    <w:sectPr>
      <w:footerReference r:id="rId5" w:type="default"/>
      <w:pgSz w:w="16838" w:h="11906"/>
      <w:pgMar w:top="1134" w:right="1282" w:bottom="1134" w:left="1281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75E67">
    <w:pPr>
      <w:pStyle w:val="2"/>
      <w:spacing w:before="1" w:line="176" w:lineRule="auto"/>
      <w:ind w:left="4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774B3E"/>
    <w:rsid w:val="03EA2651"/>
    <w:rsid w:val="062E0F1B"/>
    <w:rsid w:val="0BE55F6D"/>
    <w:rsid w:val="0BEB340A"/>
    <w:rsid w:val="0DBE0DD6"/>
    <w:rsid w:val="0F44355D"/>
    <w:rsid w:val="12843C71"/>
    <w:rsid w:val="13511DA5"/>
    <w:rsid w:val="14E05AD6"/>
    <w:rsid w:val="15B036FB"/>
    <w:rsid w:val="19792055"/>
    <w:rsid w:val="19F142E2"/>
    <w:rsid w:val="1B1C0EEA"/>
    <w:rsid w:val="1BA23AE5"/>
    <w:rsid w:val="203D202F"/>
    <w:rsid w:val="20605D1D"/>
    <w:rsid w:val="21BC3427"/>
    <w:rsid w:val="243948BB"/>
    <w:rsid w:val="24B91EA0"/>
    <w:rsid w:val="2624159B"/>
    <w:rsid w:val="28520641"/>
    <w:rsid w:val="29385A89"/>
    <w:rsid w:val="2AF754D0"/>
    <w:rsid w:val="2D192CFE"/>
    <w:rsid w:val="2D915768"/>
    <w:rsid w:val="2F996B56"/>
    <w:rsid w:val="316837FD"/>
    <w:rsid w:val="33BE302F"/>
    <w:rsid w:val="34963664"/>
    <w:rsid w:val="35492DCC"/>
    <w:rsid w:val="359F479A"/>
    <w:rsid w:val="36D52B69"/>
    <w:rsid w:val="378E0F6A"/>
    <w:rsid w:val="38B247E4"/>
    <w:rsid w:val="38C212C5"/>
    <w:rsid w:val="39E54AB4"/>
    <w:rsid w:val="3AC6568E"/>
    <w:rsid w:val="3BEB698B"/>
    <w:rsid w:val="3E15394A"/>
    <w:rsid w:val="3F850EA5"/>
    <w:rsid w:val="40A02A8F"/>
    <w:rsid w:val="4114428E"/>
    <w:rsid w:val="450E7246"/>
    <w:rsid w:val="46284338"/>
    <w:rsid w:val="481E59F2"/>
    <w:rsid w:val="4C866AA3"/>
    <w:rsid w:val="4F334479"/>
    <w:rsid w:val="4FC11A85"/>
    <w:rsid w:val="50C730CB"/>
    <w:rsid w:val="55B81234"/>
    <w:rsid w:val="56C1680E"/>
    <w:rsid w:val="57234DD3"/>
    <w:rsid w:val="57775873"/>
    <w:rsid w:val="5ABA77FD"/>
    <w:rsid w:val="5D100950"/>
    <w:rsid w:val="5EB56C59"/>
    <w:rsid w:val="62265778"/>
    <w:rsid w:val="632048BD"/>
    <w:rsid w:val="65E676F8"/>
    <w:rsid w:val="66291CDA"/>
    <w:rsid w:val="66415276"/>
    <w:rsid w:val="672B24E4"/>
    <w:rsid w:val="67F72090"/>
    <w:rsid w:val="6B5C6595"/>
    <w:rsid w:val="6CE10C19"/>
    <w:rsid w:val="6E0A3A7A"/>
    <w:rsid w:val="702C2AF3"/>
    <w:rsid w:val="704D782B"/>
    <w:rsid w:val="72150868"/>
    <w:rsid w:val="75FC5F5A"/>
    <w:rsid w:val="79382508"/>
    <w:rsid w:val="7AA37E55"/>
    <w:rsid w:val="7C63164A"/>
    <w:rsid w:val="7E9A331D"/>
    <w:rsid w:val="7EDC1B88"/>
    <w:rsid w:val="7F4E6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2706</Words>
  <Characters>2727</Characters>
  <TotalTime>20</TotalTime>
  <ScaleCrop>false</ScaleCrop>
  <LinksUpToDate>false</LinksUpToDate>
  <CharactersWithSpaces>2727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2025-02-21T16:43:00Z</dcterms:created>
  <dc:creator>乌海市人民政府:</dc:creator>
  <cp:lastModifiedBy>绿茶咖啡</cp:lastModifiedBy>
  <cp:lastPrinted>2025-02-24T08:31:00Z</cp:lastPrinted>
  <dcterms:modified xsi:type="dcterms:W3CDTF">2025-03-19T01:41:06Z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2025-02-21T16:43:58Z</vt:filetime>
  </property>
  <property fmtid="{D5CDD505-2E9C-101B-9397-08002B2CF9AE}" pid="4" name="KSOTemplateDocerSaveRecord">
    <vt:lpwstr>eyJoZGlkIjoiOWU0ZjUyMzQ1ZDEwN2FiYzE2OTQzYzcwODIxYzMwY2IiLCJ1c2VySWQiOiIzMDQ2NjczODEifQ==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B154B2D3699447579C220C430C77E05E_12</vt:lpwstr>
  </property>
</Properties>
</file>