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18" w:lineRule="auto"/>
        <w:jc w:val="center"/>
        <w:rPr>
          <w:rFonts w:hint="eastAsia" w:ascii="宋体" w:hAnsi="宋体" w:eastAsia="宋体" w:cs="宋体"/>
          <w:sz w:val="33"/>
          <w:szCs w:val="33"/>
          <w:lang w:eastAsia="zh-CN"/>
        </w:rPr>
      </w:pPr>
      <w:bookmarkStart w:id="0" w:name="_GoBack"/>
      <w:r>
        <w:rPr>
          <w:rFonts w:ascii="宋体" w:hAnsi="宋体" w:eastAsia="宋体" w:cs="宋体"/>
          <w:b/>
          <w:bCs/>
          <w:spacing w:val="42"/>
          <w:sz w:val="33"/>
          <w:szCs w:val="33"/>
        </w:rPr>
        <w:t>内蒙古自治区实施告知承诺制证明事项通用清单</w:t>
      </w:r>
      <w:r>
        <w:rPr>
          <w:rFonts w:hint="eastAsia" w:ascii="宋体" w:hAnsi="宋体" w:eastAsia="宋体" w:cs="宋体"/>
          <w:b/>
          <w:bCs/>
          <w:spacing w:val="42"/>
          <w:sz w:val="33"/>
          <w:szCs w:val="33"/>
          <w:lang w:eastAsia="zh-CN"/>
        </w:rPr>
        <w:t>（涉及旗县级）</w:t>
      </w:r>
    </w:p>
    <w:bookmarkEnd w:id="0"/>
    <w:p>
      <w:pPr>
        <w:spacing w:line="139" w:lineRule="exact"/>
      </w:pPr>
    </w:p>
    <w:tbl>
      <w:tblPr>
        <w:tblStyle w:val="4"/>
        <w:tblW w:w="13190" w:type="dxa"/>
        <w:tblInd w:w="6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89"/>
        <w:gridCol w:w="1219"/>
        <w:gridCol w:w="1589"/>
        <w:gridCol w:w="1169"/>
        <w:gridCol w:w="829"/>
        <w:gridCol w:w="869"/>
        <w:gridCol w:w="930"/>
        <w:gridCol w:w="1019"/>
        <w:gridCol w:w="1179"/>
        <w:gridCol w:w="1239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88" w:line="221" w:lineRule="auto"/>
              <w:ind w:left="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序号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before="217" w:line="217" w:lineRule="auto"/>
              <w:ind w:left="8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自治区</w:t>
            </w:r>
          </w:p>
          <w:p>
            <w:pPr>
              <w:spacing w:before="1" w:line="233" w:lineRule="auto"/>
              <w:ind w:left="93" w:right="8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6"/>
                <w:szCs w:val="26"/>
              </w:rPr>
              <w:t>行业主</w:t>
            </w:r>
            <w:r>
              <w:rPr>
                <w:rFonts w:ascii="宋体" w:hAnsi="宋体" w:eastAsia="宋体" w:cs="宋体"/>
                <w:b/>
                <w:bCs/>
                <w:spacing w:val="4"/>
                <w:sz w:val="26"/>
                <w:szCs w:val="26"/>
              </w:rPr>
              <w:t>管部门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84" w:line="229" w:lineRule="auto"/>
              <w:ind w:left="314" w:right="134" w:hanging="27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6"/>
                <w:szCs w:val="26"/>
              </w:rPr>
              <w:t>证明事项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6"/>
                <w:szCs w:val="26"/>
              </w:rPr>
              <w:t>名称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left="2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事项名称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left="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子项名称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5" w:line="227" w:lineRule="auto"/>
              <w:ind w:left="147" w:right="16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6"/>
                <w:szCs w:val="26"/>
              </w:rPr>
              <w:t>办理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6"/>
                <w:szCs w:val="26"/>
              </w:rPr>
              <w:t>类型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84" w:line="220" w:lineRule="auto"/>
              <w:ind w:left="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事项</w:t>
            </w:r>
          </w:p>
          <w:p>
            <w:pPr>
              <w:spacing w:before="16" w:line="220" w:lineRule="auto"/>
              <w:ind w:left="4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6"/>
                <w:szCs w:val="26"/>
              </w:rPr>
              <w:t>性质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100" w:line="219" w:lineRule="auto"/>
              <w:ind w:left="18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6"/>
                <w:szCs w:val="26"/>
              </w:rPr>
              <w:t>实施基本情况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left="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核查方式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实施层级</w:t>
            </w:r>
          </w:p>
        </w:tc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4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spacing w:before="98" w:line="220" w:lineRule="auto"/>
              <w:ind w:left="3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z w:val="26"/>
                <w:szCs w:val="26"/>
              </w:rPr>
              <w:t>索要</w:t>
            </w:r>
          </w:p>
          <w:p>
            <w:pPr>
              <w:spacing w:before="33" w:line="218" w:lineRule="auto"/>
              <w:ind w:left="17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单位</w:t>
            </w:r>
          </w:p>
        </w:tc>
        <w:tc>
          <w:tcPr>
            <w:tcW w:w="1019" w:type="dxa"/>
            <w:vAlign w:val="top"/>
          </w:tcPr>
          <w:p>
            <w:pPr>
              <w:spacing w:before="109" w:line="221" w:lineRule="auto"/>
              <w:ind w:left="20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6"/>
                <w:szCs w:val="26"/>
              </w:rPr>
              <w:t>开具</w:t>
            </w:r>
          </w:p>
          <w:p>
            <w:pPr>
              <w:spacing w:before="42" w:line="203" w:lineRule="auto"/>
              <w:ind w:left="23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单位</w:t>
            </w: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35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989" w:type="dxa"/>
            <w:vAlign w:val="top"/>
          </w:tcPr>
          <w:p>
            <w:pPr>
              <w:spacing w:before="289" w:line="261" w:lineRule="exact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18"/>
                <w:szCs w:val="18"/>
              </w:rPr>
              <w:t>自治区</w:t>
            </w:r>
          </w:p>
          <w:p>
            <w:pPr>
              <w:spacing w:line="220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公安厅</w:t>
            </w:r>
          </w:p>
        </w:tc>
        <w:tc>
          <w:tcPr>
            <w:tcW w:w="1219" w:type="dxa"/>
            <w:vAlign w:val="top"/>
          </w:tcPr>
          <w:p>
            <w:pPr>
              <w:spacing w:before="169" w:line="243" w:lineRule="auto"/>
              <w:ind w:left="41" w:right="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监控、安检设备检测验收报</w:t>
            </w:r>
            <w:r>
              <w:rPr>
                <w:rFonts w:ascii="宋体" w:hAnsi="宋体" w:eastAsia="宋体" w:cs="宋体"/>
                <w:sz w:val="18"/>
                <w:szCs w:val="18"/>
              </w:rPr>
              <w:t>告</w:t>
            </w:r>
          </w:p>
        </w:tc>
        <w:tc>
          <w:tcPr>
            <w:tcW w:w="158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娱乐场所各案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延续</w:t>
            </w:r>
          </w:p>
        </w:tc>
        <w:tc>
          <w:tcPr>
            <w:tcW w:w="86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行政备案</w:t>
            </w:r>
          </w:p>
        </w:tc>
        <w:tc>
          <w:tcPr>
            <w:tcW w:w="930" w:type="dxa"/>
            <w:vAlign w:val="top"/>
          </w:tcPr>
          <w:p>
            <w:pPr>
              <w:spacing w:before="280" w:line="247" w:lineRule="auto"/>
              <w:ind w:left="36" w:righ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旗县级公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安机关</w:t>
            </w:r>
          </w:p>
        </w:tc>
        <w:tc>
          <w:tcPr>
            <w:tcW w:w="1019" w:type="dxa"/>
            <w:vAlign w:val="top"/>
          </w:tcPr>
          <w:p>
            <w:pPr>
              <w:spacing w:before="149"/>
              <w:ind w:left="46" w:right="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符合相关检测验收标准机构</w:t>
            </w:r>
          </w:p>
        </w:tc>
        <w:tc>
          <w:tcPr>
            <w:tcW w:w="117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现场核查</w:t>
            </w:r>
          </w:p>
        </w:tc>
        <w:tc>
          <w:tcPr>
            <w:tcW w:w="1239" w:type="dxa"/>
            <w:vAlign w:val="top"/>
          </w:tcPr>
          <w:p>
            <w:pPr>
              <w:spacing w:before="298" w:line="234" w:lineRule="auto"/>
              <w:ind w:left="28" w:righ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旗县级公安机</w:t>
            </w:r>
            <w:r>
              <w:rPr>
                <w:rFonts w:ascii="宋体" w:hAnsi="宋体" w:eastAsia="宋体" w:cs="宋体"/>
                <w:sz w:val="18"/>
                <w:szCs w:val="18"/>
              </w:rPr>
              <w:t>关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3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51" w:lineRule="exact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18"/>
                <w:szCs w:val="18"/>
              </w:rPr>
              <w:t>自治区</w:t>
            </w:r>
          </w:p>
          <w:p>
            <w:pPr>
              <w:spacing w:line="220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民政厅</w:t>
            </w:r>
          </w:p>
        </w:tc>
        <w:tc>
          <w:tcPr>
            <w:tcW w:w="12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41" w:right="8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反映居民家庭经济状况收入</w:t>
            </w:r>
            <w:r>
              <w:rPr>
                <w:rFonts w:ascii="宋体" w:hAnsi="宋体" w:eastAsia="宋体" w:cs="宋体"/>
                <w:sz w:val="18"/>
                <w:szCs w:val="18"/>
              </w:rPr>
              <w:t>、财产等相关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证明事项</w:t>
            </w:r>
          </w:p>
        </w:tc>
        <w:tc>
          <w:tcPr>
            <w:tcW w:w="1589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59" w:line="243" w:lineRule="auto"/>
              <w:ind w:left="42" w:righ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最低生活保障对象保障金给付</w:t>
            </w:r>
          </w:p>
        </w:tc>
        <w:tc>
          <w:tcPr>
            <w:tcW w:w="116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3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无子项</w:t>
            </w:r>
          </w:p>
        </w:tc>
        <w:tc>
          <w:tcPr>
            <w:tcW w:w="82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延续</w:t>
            </w:r>
          </w:p>
        </w:tc>
        <w:tc>
          <w:tcPr>
            <w:tcW w:w="86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行政给付</w:t>
            </w:r>
          </w:p>
        </w:tc>
        <w:tc>
          <w:tcPr>
            <w:tcW w:w="93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36" w:righ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社会救助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经办机构</w:t>
            </w:r>
          </w:p>
        </w:tc>
        <w:tc>
          <w:tcPr>
            <w:tcW w:w="10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46" w:right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自治区相关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部门</w:t>
            </w:r>
          </w:p>
        </w:tc>
        <w:tc>
          <w:tcPr>
            <w:tcW w:w="117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9" w:line="241" w:lineRule="auto"/>
              <w:ind w:left="37" w:right="14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在线核查、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部门间协助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核查</w:t>
            </w:r>
          </w:p>
        </w:tc>
        <w:tc>
          <w:tcPr>
            <w:tcW w:w="123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旗县/乡镇</w:t>
            </w:r>
          </w:p>
        </w:tc>
        <w:tc>
          <w:tcPr>
            <w:tcW w:w="1424" w:type="dxa"/>
            <w:vAlign w:val="top"/>
          </w:tcPr>
          <w:p>
            <w:pPr>
              <w:spacing w:before="189" w:line="218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实施告知承诺</w:t>
            </w:r>
          </w:p>
          <w:p>
            <w:pPr>
              <w:spacing w:before="28" w:line="234" w:lineRule="auto"/>
              <w:ind w:left="39" w:righ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制，取消可以通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过政务服务平台查询的相关证明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3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59" w:line="240" w:lineRule="exact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18"/>
                <w:szCs w:val="18"/>
              </w:rPr>
              <w:t>自治区</w:t>
            </w:r>
          </w:p>
          <w:p>
            <w:pPr>
              <w:spacing w:line="220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民政厅</w:t>
            </w:r>
          </w:p>
        </w:tc>
        <w:tc>
          <w:tcPr>
            <w:tcW w:w="1219" w:type="dxa"/>
            <w:vAlign w:val="top"/>
          </w:tcPr>
          <w:p>
            <w:pPr>
              <w:spacing w:before="272" w:line="232" w:lineRule="auto"/>
              <w:ind w:left="41" w:right="8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反映居民家庭经济状况收入</w:t>
            </w:r>
            <w:r>
              <w:rPr>
                <w:rFonts w:ascii="宋体" w:hAnsi="宋体" w:eastAsia="宋体" w:cs="宋体"/>
                <w:sz w:val="18"/>
                <w:szCs w:val="18"/>
              </w:rPr>
              <w:t>、财产等相关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证明事项</w:t>
            </w:r>
          </w:p>
        </w:tc>
        <w:tc>
          <w:tcPr>
            <w:tcW w:w="158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58" w:line="228" w:lineRule="auto"/>
              <w:ind w:left="42" w:righ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特困人员救助供养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金给付</w:t>
            </w:r>
          </w:p>
        </w:tc>
        <w:tc>
          <w:tcPr>
            <w:tcW w:w="116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3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无子项</w:t>
            </w:r>
          </w:p>
        </w:tc>
        <w:tc>
          <w:tcPr>
            <w:tcW w:w="82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延续</w:t>
            </w:r>
          </w:p>
        </w:tc>
        <w:tc>
          <w:tcPr>
            <w:tcW w:w="86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行政给付</w:t>
            </w:r>
          </w:p>
        </w:tc>
        <w:tc>
          <w:tcPr>
            <w:tcW w:w="930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59" w:line="238" w:lineRule="auto"/>
              <w:ind w:left="36" w:righ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社会救助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经办机构</w:t>
            </w:r>
          </w:p>
        </w:tc>
        <w:tc>
          <w:tcPr>
            <w:tcW w:w="101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46" w:right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自治区相关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部门</w:t>
            </w:r>
          </w:p>
        </w:tc>
        <w:tc>
          <w:tcPr>
            <w:tcW w:w="117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59" w:line="234" w:lineRule="auto"/>
              <w:ind w:left="37" w:right="14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在线核查、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部门间协助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核查</w:t>
            </w:r>
          </w:p>
        </w:tc>
        <w:tc>
          <w:tcPr>
            <w:tcW w:w="123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旗县/乡镇</w:t>
            </w:r>
          </w:p>
        </w:tc>
        <w:tc>
          <w:tcPr>
            <w:tcW w:w="1424" w:type="dxa"/>
            <w:vAlign w:val="top"/>
          </w:tcPr>
          <w:p>
            <w:pPr>
              <w:spacing w:before="131" w:line="218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实施告知承诺</w:t>
            </w:r>
          </w:p>
          <w:p>
            <w:pPr>
              <w:spacing w:before="50" w:line="231" w:lineRule="auto"/>
              <w:ind w:left="39" w:right="95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制，取消可以通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过政务服务平台查询的相关证明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73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251" w:lineRule="exact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18"/>
                <w:szCs w:val="18"/>
              </w:rPr>
              <w:t>自治区</w:t>
            </w:r>
          </w:p>
          <w:p>
            <w:pPr>
              <w:spacing w:line="220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民政厅</w:t>
            </w:r>
          </w:p>
        </w:tc>
        <w:tc>
          <w:tcPr>
            <w:tcW w:w="12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auto"/>
              <w:ind w:left="41" w:right="8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反映居民家庭经济状况收入</w:t>
            </w:r>
            <w:r>
              <w:rPr>
                <w:rFonts w:ascii="宋体" w:hAnsi="宋体" w:eastAsia="宋体" w:cs="宋体"/>
                <w:sz w:val="18"/>
                <w:szCs w:val="18"/>
              </w:rPr>
              <w:t>、财产等相关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证明事项</w:t>
            </w:r>
          </w:p>
        </w:tc>
        <w:tc>
          <w:tcPr>
            <w:tcW w:w="158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临时救助金给付</w:t>
            </w:r>
          </w:p>
        </w:tc>
        <w:tc>
          <w:tcPr>
            <w:tcW w:w="116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3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无子项</w:t>
            </w:r>
          </w:p>
        </w:tc>
        <w:tc>
          <w:tcPr>
            <w:tcW w:w="8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延续</w:t>
            </w:r>
          </w:p>
        </w:tc>
        <w:tc>
          <w:tcPr>
            <w:tcW w:w="86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行政给付</w:t>
            </w:r>
          </w:p>
        </w:tc>
        <w:tc>
          <w:tcPr>
            <w:tcW w:w="930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59" w:line="243" w:lineRule="auto"/>
              <w:ind w:left="36" w:righ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社会救助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经办机构</w:t>
            </w: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37" w:lineRule="auto"/>
              <w:ind w:left="46" w:right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自治区相关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部门</w:t>
            </w:r>
          </w:p>
        </w:tc>
        <w:tc>
          <w:tcPr>
            <w:tcW w:w="117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58" w:line="234" w:lineRule="auto"/>
              <w:ind w:left="37" w:right="14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在线核查、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部门间协助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核查</w:t>
            </w:r>
          </w:p>
        </w:tc>
        <w:tc>
          <w:tcPr>
            <w:tcW w:w="12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旗县/乡镇</w:t>
            </w:r>
          </w:p>
        </w:tc>
        <w:tc>
          <w:tcPr>
            <w:tcW w:w="1424" w:type="dxa"/>
            <w:vAlign w:val="top"/>
          </w:tcPr>
          <w:p>
            <w:pPr>
              <w:spacing w:before="193" w:line="218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实施告知承诺</w:t>
            </w:r>
          </w:p>
          <w:p>
            <w:pPr>
              <w:spacing w:before="30" w:line="236" w:lineRule="auto"/>
              <w:ind w:left="39" w:righ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制，取消可以通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过政务服务平台查询的相关证明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材料。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570" w:h="11870"/>
          <w:pgMar w:top="1008" w:right="1824" w:bottom="400" w:left="932" w:header="0" w:footer="0" w:gutter="0"/>
          <w:pgNumType w:fmt="decimal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695325</wp:posOffset>
                </wp:positionH>
                <wp:positionV relativeFrom="page">
                  <wp:posOffset>843915</wp:posOffset>
                </wp:positionV>
                <wp:extent cx="247650" cy="4635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79" w:lineRule="auto"/>
                              <w:ind w:left="20"/>
                              <w:rPr>
                                <w:rFonts w:ascii="宋体" w:hAnsi="宋体" w:eastAsia="宋体" w:cs="宋体"/>
                                <w:sz w:val="35"/>
                                <w:szCs w:val="35"/>
                              </w:rPr>
                            </w:pP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75pt;margin-top:66.45pt;height:36.5pt;width:19.5pt;mso-position-horizontal-relative:page;mso-position-vertical-relative:page;z-index:251728896;mso-width-relative:page;mso-height-relative:page;" filled="f" stroked="f" coordsize="21600,21600" o:allowincell="f" o:gfxdata="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JHT02&#10;1wAAAAsBAAAPAAAAAAAAAAEAIAAAACIAAABkcnMvZG93bnJldi54bWxQSwECFAAUAAAACACHTuJA&#10;0owsTbABAAA6AwAADgAAAAAAAAABACAAAAAmAQAAZHJzL2Uyb0RvYy54bWxQSwUGAAAAAAYABgBZ&#10;AQAASAUAAAAA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79" w:lineRule="auto"/>
                        <w:ind w:left="20"/>
                        <w:rPr>
                          <w:rFonts w:ascii="宋体" w:hAnsi="宋体" w:eastAsia="宋体" w:cs="宋体"/>
                          <w:sz w:val="35"/>
                          <w:szCs w:val="3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74" w:lineRule="exact"/>
      </w:pPr>
    </w:p>
    <w:tbl>
      <w:tblPr>
        <w:tblStyle w:val="4"/>
        <w:tblW w:w="13190" w:type="dxa"/>
        <w:tblInd w:w="6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99"/>
        <w:gridCol w:w="1199"/>
        <w:gridCol w:w="1599"/>
        <w:gridCol w:w="1159"/>
        <w:gridCol w:w="839"/>
        <w:gridCol w:w="870"/>
        <w:gridCol w:w="929"/>
        <w:gridCol w:w="1019"/>
        <w:gridCol w:w="1179"/>
        <w:gridCol w:w="1229"/>
        <w:gridCol w:w="1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735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9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251" w:lineRule="exact"/>
              <w:ind w:left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18"/>
                <w:szCs w:val="18"/>
              </w:rPr>
              <w:t>自治区</w:t>
            </w:r>
          </w:p>
          <w:p>
            <w:pPr>
              <w:spacing w:line="220" w:lineRule="auto"/>
              <w:ind w:left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民政厅</w:t>
            </w:r>
          </w:p>
        </w:tc>
        <w:tc>
          <w:tcPr>
            <w:tcW w:w="119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auto"/>
              <w:ind w:left="50" w:right="53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国残疾人证</w:t>
            </w:r>
          </w:p>
        </w:tc>
        <w:tc>
          <w:tcPr>
            <w:tcW w:w="159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33" w:lineRule="auto"/>
              <w:ind w:left="62" w:righ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事实无人抚养儿童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认定</w:t>
            </w:r>
          </w:p>
        </w:tc>
        <w:tc>
          <w:tcPr>
            <w:tcW w:w="1159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无子项</w:t>
            </w:r>
          </w:p>
        </w:tc>
        <w:tc>
          <w:tcPr>
            <w:tcW w:w="839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延续</w:t>
            </w:r>
          </w:p>
        </w:tc>
        <w:tc>
          <w:tcPr>
            <w:tcW w:w="870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</w:t>
            </w:r>
          </w:p>
        </w:tc>
        <w:tc>
          <w:tcPr>
            <w:tcW w:w="929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民政部门</w:t>
            </w:r>
          </w:p>
        </w:tc>
        <w:tc>
          <w:tcPr>
            <w:tcW w:w="1019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个人</w:t>
            </w:r>
          </w:p>
        </w:tc>
        <w:tc>
          <w:tcPr>
            <w:tcW w:w="117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auto"/>
              <w:ind w:left="37" w:right="120" w:firstLine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部门间协助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核查</w:t>
            </w:r>
          </w:p>
        </w:tc>
        <w:tc>
          <w:tcPr>
            <w:tcW w:w="1229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旗县级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3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314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99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59" w:line="241" w:lineRule="exact"/>
              <w:ind w:left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18"/>
                <w:szCs w:val="18"/>
              </w:rPr>
              <w:t>自治区</w:t>
            </w:r>
          </w:p>
          <w:p>
            <w:pPr>
              <w:spacing w:line="220" w:lineRule="auto"/>
              <w:ind w:left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财政厅</w:t>
            </w:r>
          </w:p>
        </w:tc>
        <w:tc>
          <w:tcPr>
            <w:tcW w:w="119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9" w:line="233" w:lineRule="auto"/>
              <w:ind w:left="41" w:right="7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具备申请代理记账资格条件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的证明材料</w:t>
            </w:r>
          </w:p>
        </w:tc>
        <w:tc>
          <w:tcPr>
            <w:tcW w:w="159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59" w:line="244" w:lineRule="auto"/>
              <w:ind w:left="602" w:right="93" w:hanging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代理记账资格行政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审批</w:t>
            </w:r>
          </w:p>
        </w:tc>
        <w:tc>
          <w:tcPr>
            <w:tcW w:w="1159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58" w:line="243" w:lineRule="auto"/>
              <w:ind w:left="122" w:righ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代理记账资格行政审批</w:t>
            </w:r>
          </w:p>
        </w:tc>
        <w:tc>
          <w:tcPr>
            <w:tcW w:w="83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设立</w:t>
            </w:r>
          </w:p>
        </w:tc>
        <w:tc>
          <w:tcPr>
            <w:tcW w:w="87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行政许可</w:t>
            </w:r>
          </w:p>
        </w:tc>
        <w:tc>
          <w:tcPr>
            <w:tcW w:w="929" w:type="dxa"/>
            <w:vAlign w:val="top"/>
          </w:tcPr>
          <w:p>
            <w:pPr>
              <w:spacing w:before="250" w:line="221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旗县财政</w:t>
            </w:r>
          </w:p>
          <w:p>
            <w:pPr>
              <w:spacing w:before="4" w:line="221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局或旗县</w:t>
            </w:r>
          </w:p>
          <w:p>
            <w:pPr>
              <w:spacing w:before="4" w:line="220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其他审批</w:t>
            </w:r>
          </w:p>
          <w:p>
            <w:pPr>
              <w:spacing w:before="45" w:line="219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部门</w:t>
            </w:r>
          </w:p>
        </w:tc>
        <w:tc>
          <w:tcPr>
            <w:tcW w:w="101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59" w:line="244" w:lineRule="auto"/>
              <w:ind w:left="375" w:right="59" w:hanging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代理记账机</w:t>
            </w:r>
            <w:r>
              <w:rPr>
                <w:rFonts w:ascii="宋体" w:hAnsi="宋体" w:eastAsia="宋体" w:cs="宋体"/>
                <w:sz w:val="18"/>
                <w:szCs w:val="18"/>
              </w:rPr>
              <w:t>构</w:t>
            </w:r>
          </w:p>
        </w:tc>
        <w:tc>
          <w:tcPr>
            <w:tcW w:w="117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在线核查与</w:t>
            </w:r>
          </w:p>
          <w:p>
            <w:pPr>
              <w:spacing w:before="15" w:line="220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现场核查相</w:t>
            </w:r>
          </w:p>
          <w:p>
            <w:pPr>
              <w:spacing w:before="25" w:line="221" w:lineRule="auto"/>
              <w:ind w:left="4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结合</w:t>
            </w:r>
          </w:p>
        </w:tc>
        <w:tc>
          <w:tcPr>
            <w:tcW w:w="122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旗县级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735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6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9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9" w:line="248" w:lineRule="auto"/>
              <w:ind w:left="219" w:right="41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自治区交通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运输厅</w:t>
            </w:r>
          </w:p>
        </w:tc>
        <w:tc>
          <w:tcPr>
            <w:tcW w:w="119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8" w:line="238" w:lineRule="auto"/>
              <w:ind w:left="50" w:righ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岗位适任培训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证明</w:t>
            </w:r>
          </w:p>
        </w:tc>
        <w:tc>
          <w:tcPr>
            <w:tcW w:w="159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船员适任证书核发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证书核发</w:t>
            </w:r>
          </w:p>
        </w:tc>
        <w:tc>
          <w:tcPr>
            <w:tcW w:w="870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行政许可</w:t>
            </w:r>
          </w:p>
        </w:tc>
        <w:tc>
          <w:tcPr>
            <w:tcW w:w="929" w:type="dxa"/>
            <w:vAlign w:val="top"/>
          </w:tcPr>
          <w:p>
            <w:pPr>
              <w:spacing w:before="164" w:line="217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盟市、旗</w:t>
            </w:r>
          </w:p>
          <w:p>
            <w:pPr>
              <w:spacing w:line="220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县交通运</w:t>
            </w:r>
          </w:p>
          <w:p>
            <w:pPr>
              <w:spacing w:before="53" w:line="226" w:lineRule="auto"/>
              <w:ind w:left="334" w:right="70" w:hanging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输主管部</w:t>
            </w:r>
            <w:r>
              <w:rPr>
                <w:rFonts w:ascii="宋体" w:hAnsi="宋体" w:eastAsia="宋体" w:cs="宋体"/>
                <w:sz w:val="18"/>
                <w:szCs w:val="18"/>
              </w:rPr>
              <w:t>门</w:t>
            </w:r>
          </w:p>
        </w:tc>
        <w:tc>
          <w:tcPr>
            <w:tcW w:w="10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29" w:lineRule="auto"/>
              <w:ind w:left="375" w:right="60" w:hanging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培训业务机</w:t>
            </w:r>
            <w:r>
              <w:rPr>
                <w:rFonts w:ascii="宋体" w:hAnsi="宋体" w:eastAsia="宋体" w:cs="宋体"/>
                <w:sz w:val="18"/>
                <w:szCs w:val="18"/>
              </w:rPr>
              <w:t>构</w:t>
            </w:r>
          </w:p>
        </w:tc>
        <w:tc>
          <w:tcPr>
            <w:tcW w:w="117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现场核查</w:t>
            </w:r>
          </w:p>
        </w:tc>
        <w:tc>
          <w:tcPr>
            <w:tcW w:w="122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8" w:line="245" w:lineRule="auto"/>
              <w:ind w:left="517" w:right="77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盟市级、旗县</w:t>
            </w:r>
            <w:r>
              <w:rPr>
                <w:rFonts w:ascii="宋体" w:hAnsi="宋体" w:eastAsia="宋体" w:cs="宋体"/>
                <w:sz w:val="18"/>
                <w:szCs w:val="18"/>
              </w:rPr>
              <w:t>级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35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6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9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8" w:line="232" w:lineRule="auto"/>
              <w:ind w:left="219" w:right="41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自治区交通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运输厅</w:t>
            </w:r>
          </w:p>
        </w:tc>
        <w:tc>
          <w:tcPr>
            <w:tcW w:w="119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船员培训证明</w:t>
            </w:r>
          </w:p>
        </w:tc>
        <w:tc>
          <w:tcPr>
            <w:tcW w:w="159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9" w:line="229" w:lineRule="auto"/>
              <w:ind w:left="611" w:right="94" w:hanging="5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船员培训合格证书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签发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证书签发</w:t>
            </w:r>
          </w:p>
        </w:tc>
        <w:tc>
          <w:tcPr>
            <w:tcW w:w="87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行政确认</w:t>
            </w:r>
          </w:p>
        </w:tc>
        <w:tc>
          <w:tcPr>
            <w:tcW w:w="929" w:type="dxa"/>
            <w:vAlign w:val="top"/>
          </w:tcPr>
          <w:p>
            <w:pPr>
              <w:spacing w:before="125" w:line="219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盟市、旗</w:t>
            </w:r>
          </w:p>
          <w:p>
            <w:pPr>
              <w:spacing w:before="27" w:line="221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县交通运</w:t>
            </w:r>
          </w:p>
          <w:p>
            <w:pPr>
              <w:spacing w:before="43" w:line="221" w:lineRule="auto"/>
              <w:ind w:left="314" w:right="70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输主管部</w:t>
            </w:r>
            <w:r>
              <w:rPr>
                <w:rFonts w:ascii="宋体" w:hAnsi="宋体" w:eastAsia="宋体" w:cs="宋体"/>
                <w:sz w:val="18"/>
                <w:szCs w:val="18"/>
              </w:rPr>
              <w:t>门</w:t>
            </w:r>
          </w:p>
        </w:tc>
        <w:tc>
          <w:tcPr>
            <w:tcW w:w="101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8" w:line="223" w:lineRule="auto"/>
              <w:ind w:left="365" w:right="60" w:hanging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培训业务机</w:t>
            </w:r>
            <w:r>
              <w:rPr>
                <w:rFonts w:ascii="宋体" w:hAnsi="宋体" w:eastAsia="宋体" w:cs="宋体"/>
                <w:sz w:val="18"/>
                <w:szCs w:val="18"/>
              </w:rPr>
              <w:t>构</w:t>
            </w:r>
          </w:p>
        </w:tc>
        <w:tc>
          <w:tcPr>
            <w:tcW w:w="117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现场核查</w:t>
            </w:r>
          </w:p>
        </w:tc>
        <w:tc>
          <w:tcPr>
            <w:tcW w:w="122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8" w:line="245" w:lineRule="auto"/>
              <w:ind w:left="517" w:right="77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盟市级、旗县</w:t>
            </w:r>
            <w:r>
              <w:rPr>
                <w:rFonts w:ascii="宋体" w:hAnsi="宋体" w:eastAsia="宋体" w:cs="宋体"/>
                <w:sz w:val="18"/>
                <w:szCs w:val="18"/>
              </w:rPr>
              <w:t>级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3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6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219" w:right="41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自治区交通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运输厅</w:t>
            </w:r>
          </w:p>
        </w:tc>
        <w:tc>
          <w:tcPr>
            <w:tcW w:w="1199" w:type="dxa"/>
            <w:vAlign w:val="top"/>
          </w:tcPr>
          <w:p>
            <w:pPr>
              <w:spacing w:before="235" w:line="237" w:lineRule="auto"/>
              <w:ind w:left="50" w:right="4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安装使用符合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国家标准的全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球卫星定位系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统证明</w:t>
            </w:r>
          </w:p>
        </w:tc>
        <w:tc>
          <w:tcPr>
            <w:tcW w:w="1599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442" w:right="93" w:hanging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道路旅客运输车辆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年度审验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车辆年审</w:t>
            </w:r>
          </w:p>
        </w:tc>
        <w:tc>
          <w:tcPr>
            <w:tcW w:w="870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59" w:line="237" w:lineRule="auto"/>
              <w:ind w:left="214" w:right="62" w:hanging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其他行政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权力</w:t>
            </w:r>
          </w:p>
        </w:tc>
        <w:tc>
          <w:tcPr>
            <w:tcW w:w="929" w:type="dxa"/>
            <w:vAlign w:val="top"/>
          </w:tcPr>
          <w:p>
            <w:pPr>
              <w:spacing w:before="236" w:line="219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盟市、旗</w:t>
            </w:r>
          </w:p>
          <w:p>
            <w:pPr>
              <w:spacing w:before="47" w:line="204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县交通运</w:t>
            </w:r>
          </w:p>
          <w:p>
            <w:pPr>
              <w:spacing w:line="241" w:lineRule="auto"/>
              <w:ind w:left="314" w:right="70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输主管部</w:t>
            </w:r>
            <w:r>
              <w:rPr>
                <w:rFonts w:ascii="宋体" w:hAnsi="宋体" w:eastAsia="宋体" w:cs="宋体"/>
                <w:sz w:val="18"/>
                <w:szCs w:val="18"/>
              </w:rPr>
              <w:t>门</w:t>
            </w:r>
          </w:p>
        </w:tc>
        <w:tc>
          <w:tcPr>
            <w:tcW w:w="1019" w:type="dxa"/>
            <w:vAlign w:val="top"/>
          </w:tcPr>
          <w:p>
            <w:pPr>
              <w:spacing w:before="235"/>
              <w:ind w:left="55" w:right="6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符合国家标准的全球卫星定位系统安装单位</w:t>
            </w:r>
          </w:p>
        </w:tc>
        <w:tc>
          <w:tcPr>
            <w:tcW w:w="117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现场核查</w:t>
            </w:r>
          </w:p>
        </w:tc>
        <w:tc>
          <w:tcPr>
            <w:tcW w:w="1229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59" w:line="230" w:lineRule="auto"/>
              <w:ind w:left="517" w:right="77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盟市级、旗县</w:t>
            </w:r>
            <w:r>
              <w:rPr>
                <w:rFonts w:ascii="宋体" w:hAnsi="宋体" w:eastAsia="宋体" w:cs="宋体"/>
                <w:sz w:val="18"/>
                <w:szCs w:val="18"/>
              </w:rPr>
              <w:t>级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3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65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8" w:line="232" w:lineRule="auto"/>
              <w:ind w:left="199" w:leftChars="0" w:right="21" w:rightChars="0" w:hanging="15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自治区交通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运输厅</w:t>
            </w:r>
          </w:p>
        </w:tc>
        <w:tc>
          <w:tcPr>
            <w:tcW w:w="119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58" w:line="234" w:lineRule="auto"/>
              <w:ind w:left="51" w:leftChars="0" w:right="70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三年内无重大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以上交通事故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的证明</w:t>
            </w:r>
          </w:p>
        </w:tc>
        <w:tc>
          <w:tcPr>
            <w:tcW w:w="1599" w:type="dxa"/>
            <w:vAlign w:val="top"/>
          </w:tcPr>
          <w:p>
            <w:pPr>
              <w:spacing w:before="262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经营性客运驾驶员</w:t>
            </w:r>
          </w:p>
          <w:p>
            <w:pPr>
              <w:spacing w:before="26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从业资格认定、危</w:t>
            </w:r>
          </w:p>
          <w:p>
            <w:pPr>
              <w:spacing w:before="15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险货物道路运输从</w:t>
            </w:r>
          </w:p>
          <w:p>
            <w:pPr>
              <w:spacing w:before="57" w:line="219" w:lineRule="auto"/>
              <w:ind w:left="16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业人员资格认定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2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设立</w:t>
            </w:r>
          </w:p>
        </w:tc>
        <w:tc>
          <w:tcPr>
            <w:tcW w:w="87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行政许可</w:t>
            </w:r>
          </w:p>
        </w:tc>
        <w:tc>
          <w:tcPr>
            <w:tcW w:w="929" w:type="dxa"/>
            <w:vAlign w:val="top"/>
          </w:tcPr>
          <w:p>
            <w:pPr>
              <w:spacing w:before="261" w:line="241" w:lineRule="auto"/>
              <w:ind w:left="135" w:right="7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盟市、旗县交通运输主管部</w:t>
            </w:r>
          </w:p>
          <w:p>
            <w:pPr>
              <w:spacing w:before="9" w:line="223" w:lineRule="auto"/>
              <w:ind w:left="3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门</w:t>
            </w:r>
          </w:p>
        </w:tc>
        <w:tc>
          <w:tcPr>
            <w:tcW w:w="101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公安部门</w:t>
            </w:r>
          </w:p>
        </w:tc>
        <w:tc>
          <w:tcPr>
            <w:tcW w:w="117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59" w:line="228" w:lineRule="auto"/>
              <w:ind w:left="407" w:leftChars="0" w:right="209" w:rightChars="0" w:hanging="34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部门间协助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核查</w:t>
            </w:r>
          </w:p>
        </w:tc>
        <w:tc>
          <w:tcPr>
            <w:tcW w:w="1229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58" w:line="225" w:lineRule="auto"/>
              <w:ind w:left="478" w:leftChars="0" w:right="66" w:rightChars="0" w:hanging="38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盟市级、旗县</w:t>
            </w:r>
            <w:r>
              <w:rPr>
                <w:rFonts w:ascii="宋体" w:hAnsi="宋体" w:eastAsia="宋体" w:cs="宋体"/>
                <w:sz w:val="18"/>
                <w:szCs w:val="18"/>
              </w:rPr>
              <w:t>级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35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6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9" w:type="dxa"/>
            <w:vAlign w:val="top"/>
          </w:tcPr>
          <w:p>
            <w:pPr>
              <w:spacing w:before="287" w:line="233" w:lineRule="auto"/>
              <w:ind w:left="49" w:leftChars="0" w:right="1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内蒙古自治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区水利厅</w:t>
            </w:r>
          </w:p>
        </w:tc>
        <w:tc>
          <w:tcPr>
            <w:tcW w:w="1199" w:type="dxa"/>
            <w:vAlign w:val="top"/>
          </w:tcPr>
          <w:p>
            <w:pPr>
              <w:spacing w:before="278" w:line="237" w:lineRule="auto"/>
              <w:ind w:left="51" w:leftChars="0" w:right="64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第三方签署的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协议书</w:t>
            </w:r>
          </w:p>
        </w:tc>
        <w:tc>
          <w:tcPr>
            <w:tcW w:w="1599" w:type="dxa"/>
            <w:vAlign w:val="top"/>
          </w:tcPr>
          <w:p>
            <w:pPr>
              <w:spacing w:before="287" w:line="228" w:lineRule="auto"/>
              <w:ind w:left="62" w:leftChars="0" w:right="84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利用堤顶、戗台兼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做公路审批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2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设立</w:t>
            </w:r>
          </w:p>
        </w:tc>
        <w:tc>
          <w:tcPr>
            <w:tcW w:w="87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行政许可</w:t>
            </w:r>
          </w:p>
        </w:tc>
        <w:tc>
          <w:tcPr>
            <w:tcW w:w="929" w:type="dxa"/>
            <w:vAlign w:val="top"/>
          </w:tcPr>
          <w:p>
            <w:pPr>
              <w:spacing w:before="287" w:line="238" w:lineRule="auto"/>
              <w:ind w:left="195" w:leftChars="0" w:right="82" w:rightChars="0" w:hanging="6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水行政主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管部门</w:t>
            </w:r>
          </w:p>
        </w:tc>
        <w:tc>
          <w:tcPr>
            <w:tcW w:w="101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23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第三人</w:t>
            </w:r>
          </w:p>
        </w:tc>
        <w:tc>
          <w:tcPr>
            <w:tcW w:w="117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2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在线核查</w:t>
            </w:r>
          </w:p>
        </w:tc>
        <w:tc>
          <w:tcPr>
            <w:tcW w:w="122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8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盟市、旗县级</w:t>
            </w:r>
          </w:p>
        </w:tc>
        <w:tc>
          <w:tcPr>
            <w:tcW w:w="1434" w:type="dxa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560" w:h="11870"/>
          <w:pgMar w:top="1008" w:right="1524" w:bottom="400" w:left="1222" w:header="0" w:footer="0" w:gutter="0"/>
          <w:pgNumType w:fmt="decimal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514985</wp:posOffset>
                </wp:positionH>
                <wp:positionV relativeFrom="page">
                  <wp:posOffset>6133465</wp:posOffset>
                </wp:positionV>
                <wp:extent cx="234950" cy="4381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55pt;margin-top:482.95pt;height:34.5pt;width:18.5pt;mso-position-horizontal-relative:page;mso-position-vertical-relative:page;z-index:251729920;mso-width-relative:page;mso-height-relative:page;" filled="f" stroked="f" coordsize="21600,21600" o:allowincell="f" o:gfxdata="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UqpKNcA&#10;AAALAQAADwAAAAAAAAABACAAAAAiAAAAZHJzL2Rvd25yZXYueG1sUEsBAhQAFAAAAAgAh07iQBMX&#10;YByuAQAAOgMAAA4AAAAAAAAAAQAgAAAAJgEAAGRycy9lMm9Eb2MueG1sUEsFBgAAAAAGAAYAWQEA&#10;AEYFAAAAAA=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/>
    <w:p>
      <w:pPr>
        <w:spacing w:line="102" w:lineRule="exact"/>
      </w:pPr>
    </w:p>
    <w:tbl>
      <w:tblPr>
        <w:tblStyle w:val="4"/>
        <w:tblW w:w="13199" w:type="dxa"/>
        <w:tblInd w:w="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989"/>
        <w:gridCol w:w="1219"/>
        <w:gridCol w:w="1589"/>
        <w:gridCol w:w="1169"/>
        <w:gridCol w:w="829"/>
        <w:gridCol w:w="869"/>
        <w:gridCol w:w="939"/>
        <w:gridCol w:w="1009"/>
        <w:gridCol w:w="1189"/>
        <w:gridCol w:w="1239"/>
        <w:gridCol w:w="1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72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6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8" w:line="233" w:lineRule="auto"/>
              <w:ind w:left="49" w:righ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内蒙古自治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区水利厅</w:t>
            </w:r>
          </w:p>
        </w:tc>
        <w:tc>
          <w:tcPr>
            <w:tcW w:w="1219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58" w:line="226" w:lineRule="auto"/>
              <w:ind w:left="51" w:right="4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城市建设项目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可行性研究报</w:t>
            </w:r>
            <w:r>
              <w:rPr>
                <w:rFonts w:ascii="宋体" w:hAnsi="宋体" w:eastAsia="宋体" w:cs="宋体"/>
                <w:sz w:val="18"/>
                <w:szCs w:val="18"/>
              </w:rPr>
              <w:t>告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238" w:lineRule="auto"/>
              <w:ind w:left="62" w:righ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城市建设填堵水域</w:t>
            </w:r>
            <w:r>
              <w:rPr>
                <w:rFonts w:ascii="宋体" w:hAnsi="宋体" w:eastAsia="宋体" w:cs="宋体"/>
                <w:sz w:val="18"/>
                <w:szCs w:val="18"/>
              </w:rPr>
              <w:t>、废除围堤审批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设立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行政许可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238" w:lineRule="auto"/>
              <w:ind w:left="195" w:right="82" w:hanging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水行政主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管部门</w:t>
            </w:r>
          </w:p>
        </w:tc>
        <w:tc>
          <w:tcPr>
            <w:tcW w:w="1009" w:type="dxa"/>
            <w:vAlign w:val="top"/>
          </w:tcPr>
          <w:p>
            <w:pPr>
              <w:spacing w:before="220"/>
              <w:ind w:left="47" w:right="4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立项审批部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门、投资主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管部门或者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其他有关部</w:t>
            </w:r>
            <w:r>
              <w:rPr>
                <w:rFonts w:ascii="宋体" w:hAnsi="宋体" w:eastAsia="宋体" w:cs="宋体"/>
                <w:sz w:val="18"/>
                <w:szCs w:val="18"/>
              </w:rPr>
              <w:t>门</w:t>
            </w:r>
          </w:p>
        </w:tc>
        <w:tc>
          <w:tcPr>
            <w:tcW w:w="118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auto"/>
              <w:ind w:left="58" w:righ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部门间协助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核查</w:t>
            </w:r>
          </w:p>
        </w:tc>
        <w:tc>
          <w:tcPr>
            <w:tcW w:w="123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盟市、旗县级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25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6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38" w:lineRule="auto"/>
              <w:ind w:left="49" w:righ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内蒙古自治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区水利厅</w:t>
            </w:r>
          </w:p>
        </w:tc>
        <w:tc>
          <w:tcPr>
            <w:tcW w:w="1219" w:type="dxa"/>
            <w:vAlign w:val="top"/>
          </w:tcPr>
          <w:p>
            <w:pPr>
              <w:spacing w:before="190" w:line="234" w:lineRule="auto"/>
              <w:ind w:left="51" w:right="8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第三方的承诺书或有关调解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意见</w:t>
            </w:r>
          </w:p>
        </w:tc>
        <w:tc>
          <w:tcPr>
            <w:tcW w:w="1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设立</w:t>
            </w: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第三人</w:t>
            </w:r>
          </w:p>
        </w:tc>
        <w:tc>
          <w:tcPr>
            <w:tcW w:w="118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在线核查</w:t>
            </w:r>
          </w:p>
        </w:tc>
        <w:tc>
          <w:tcPr>
            <w:tcW w:w="123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盟市、旗县级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72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6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28" w:lineRule="auto"/>
              <w:ind w:left="49" w:righ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内蒙古自治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区水利厅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9" w:line="236" w:lineRule="auto"/>
              <w:ind w:left="51" w:righ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建设项目可行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性研究报告</w:t>
            </w:r>
          </w:p>
        </w:tc>
        <w:tc>
          <w:tcPr>
            <w:tcW w:w="1589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58" w:line="244" w:lineRule="auto"/>
              <w:ind w:left="62" w:righ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蓄滞洪区避洪设施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建设审批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设立</w:t>
            </w:r>
          </w:p>
        </w:tc>
        <w:tc>
          <w:tcPr>
            <w:tcW w:w="86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行政许可</w:t>
            </w:r>
          </w:p>
        </w:tc>
        <w:tc>
          <w:tcPr>
            <w:tcW w:w="9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233" w:lineRule="auto"/>
              <w:ind w:left="66" w:right="82" w:firstLine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水行政主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管部门</w:t>
            </w:r>
          </w:p>
        </w:tc>
        <w:tc>
          <w:tcPr>
            <w:tcW w:w="1009" w:type="dxa"/>
            <w:vAlign w:val="top"/>
          </w:tcPr>
          <w:p>
            <w:pPr>
              <w:spacing w:before="193" w:line="242" w:lineRule="auto"/>
              <w:ind w:left="47" w:right="4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立项审批部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门、投资主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管部门或者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其他有关部</w:t>
            </w:r>
            <w:r>
              <w:rPr>
                <w:rFonts w:ascii="宋体" w:hAnsi="宋体" w:eastAsia="宋体" w:cs="宋体"/>
                <w:sz w:val="18"/>
                <w:szCs w:val="18"/>
              </w:rPr>
              <w:t>门</w:t>
            </w:r>
          </w:p>
        </w:tc>
        <w:tc>
          <w:tcPr>
            <w:tcW w:w="118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233" w:lineRule="auto"/>
              <w:ind w:left="58" w:righ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部门间协助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核查</w:t>
            </w:r>
          </w:p>
        </w:tc>
        <w:tc>
          <w:tcPr>
            <w:tcW w:w="12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盟市、旗县级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725" w:type="dxa"/>
            <w:vAlign w:val="top"/>
          </w:tcPr>
          <w:p>
            <w:pPr>
              <w:spacing w:before="59" w:line="184" w:lineRule="auto"/>
              <w:ind w:left="265"/>
              <w:rPr>
                <w:rFonts w:hint="default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89" w:type="dxa"/>
            <w:vAlign w:val="top"/>
          </w:tcPr>
          <w:p>
            <w:pPr>
              <w:spacing w:before="205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内蒙古自治</w:t>
            </w:r>
          </w:p>
          <w:p>
            <w:pPr>
              <w:spacing w:before="26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区医疗保障</w:t>
            </w:r>
          </w:p>
          <w:p>
            <w:pPr>
              <w:spacing w:before="27" w:line="221" w:lineRule="auto"/>
              <w:ind w:left="38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局</w:t>
            </w:r>
          </w:p>
        </w:tc>
        <w:tc>
          <w:tcPr>
            <w:tcW w:w="121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死亡信息证明</w:t>
            </w:r>
          </w:p>
        </w:tc>
        <w:tc>
          <w:tcPr>
            <w:tcW w:w="158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342" w:leftChars="0" w:right="52" w:rightChars="0" w:hanging="28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参保人员个人账户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一次性支取</w:t>
            </w:r>
          </w:p>
        </w:tc>
        <w:tc>
          <w:tcPr>
            <w:tcW w:w="1169" w:type="dxa"/>
            <w:vAlign w:val="top"/>
          </w:tcPr>
          <w:p>
            <w:pPr>
              <w:spacing w:before="206" w:line="234" w:lineRule="auto"/>
              <w:ind w:left="52" w:leftChars="0" w:right="224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参保人员个人账户一次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性支取</w:t>
            </w:r>
          </w:p>
        </w:tc>
        <w:tc>
          <w:tcPr>
            <w:tcW w:w="82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支取</w:t>
            </w:r>
          </w:p>
        </w:tc>
        <w:tc>
          <w:tcPr>
            <w:tcW w:w="86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公共服务</w:t>
            </w:r>
          </w:p>
        </w:tc>
        <w:tc>
          <w:tcPr>
            <w:tcW w:w="939" w:type="dxa"/>
            <w:vAlign w:val="top"/>
          </w:tcPr>
          <w:p>
            <w:pPr>
              <w:spacing w:before="224" w:line="219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自治区本</w:t>
            </w:r>
          </w:p>
          <w:p>
            <w:pPr>
              <w:spacing w:before="18" w:line="220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级医保经</w:t>
            </w:r>
          </w:p>
          <w:p>
            <w:pPr>
              <w:spacing w:before="23" w:line="219" w:lineRule="auto"/>
              <w:ind w:left="1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办机构</w:t>
            </w:r>
          </w:p>
        </w:tc>
        <w:tc>
          <w:tcPr>
            <w:tcW w:w="100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66" w:leftChars="0" w:right="21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民政、公安</w:t>
            </w:r>
            <w:r>
              <w:rPr>
                <w:rFonts w:ascii="宋体" w:hAnsi="宋体" w:eastAsia="宋体" w:cs="宋体"/>
                <w:sz w:val="18"/>
                <w:szCs w:val="18"/>
              </w:rPr>
              <w:t>、卫健部门</w:t>
            </w:r>
          </w:p>
        </w:tc>
        <w:tc>
          <w:tcPr>
            <w:tcW w:w="118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在线核查、</w:t>
            </w:r>
          </w:p>
          <w:p>
            <w:pPr>
              <w:spacing w:before="25" w:line="220" w:lineRule="auto"/>
              <w:ind w:left="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现场核查</w:t>
            </w:r>
          </w:p>
        </w:tc>
        <w:tc>
          <w:tcPr>
            <w:tcW w:w="123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32" w:lineRule="auto"/>
              <w:ind w:left="78" w:leftChars="0" w:right="58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自治区级、盟市级、旗县级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725" w:type="dxa"/>
            <w:vAlign w:val="top"/>
          </w:tcPr>
          <w:p>
            <w:pPr>
              <w:spacing w:before="59" w:line="184" w:lineRule="auto"/>
              <w:ind w:left="265"/>
              <w:rPr>
                <w:rFonts w:hint="default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8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内蒙古自治</w:t>
            </w:r>
          </w:p>
          <w:p>
            <w:pPr>
              <w:spacing w:before="26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区医疗保障</w:t>
            </w:r>
          </w:p>
          <w:p>
            <w:pPr>
              <w:spacing w:before="7" w:line="221" w:lineRule="auto"/>
              <w:ind w:left="38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局</w:t>
            </w:r>
          </w:p>
        </w:tc>
        <w:tc>
          <w:tcPr>
            <w:tcW w:w="121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59" w:line="233" w:lineRule="auto"/>
              <w:ind w:left="60" w:leftChars="0" w:right="46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意外伤害认定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证明</w:t>
            </w:r>
          </w:p>
        </w:tc>
        <w:tc>
          <w:tcPr>
            <w:tcW w:w="1589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基本医疗保险参保</w:t>
            </w:r>
          </w:p>
          <w:p>
            <w:pPr>
              <w:spacing w:before="48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人员医疗费用手工</w:t>
            </w:r>
          </w:p>
          <w:p>
            <w:pPr>
              <w:spacing w:before="15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(零星)报销</w:t>
            </w:r>
          </w:p>
        </w:tc>
        <w:tc>
          <w:tcPr>
            <w:tcW w:w="116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9" w:line="232" w:lineRule="auto"/>
              <w:ind w:left="52" w:righ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1.门诊费用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报销</w:t>
            </w:r>
          </w:p>
          <w:p>
            <w:pPr>
              <w:spacing w:before="25" w:line="238" w:lineRule="auto"/>
              <w:ind w:left="52" w:leftChars="0" w:right="194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2.住院费用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报销</w:t>
            </w:r>
          </w:p>
        </w:tc>
        <w:tc>
          <w:tcPr>
            <w:tcW w:w="82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4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手工报销</w:t>
            </w:r>
          </w:p>
        </w:tc>
        <w:tc>
          <w:tcPr>
            <w:tcW w:w="86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公共服务</w:t>
            </w:r>
          </w:p>
        </w:tc>
        <w:tc>
          <w:tcPr>
            <w:tcW w:w="93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自治区本</w:t>
            </w:r>
          </w:p>
          <w:p>
            <w:pPr>
              <w:spacing w:before="38" w:line="220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级医保经</w:t>
            </w:r>
          </w:p>
          <w:p>
            <w:pPr>
              <w:spacing w:before="33" w:line="219" w:lineRule="auto"/>
              <w:ind w:left="1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办机构</w:t>
            </w:r>
          </w:p>
        </w:tc>
        <w:tc>
          <w:tcPr>
            <w:tcW w:w="100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公检法部门</w:t>
            </w:r>
          </w:p>
        </w:tc>
        <w:tc>
          <w:tcPr>
            <w:tcW w:w="118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在线核查、</w:t>
            </w:r>
          </w:p>
          <w:p>
            <w:pPr>
              <w:spacing w:before="25" w:line="220" w:lineRule="auto"/>
              <w:ind w:left="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现场核查</w:t>
            </w:r>
          </w:p>
        </w:tc>
        <w:tc>
          <w:tcPr>
            <w:tcW w:w="123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自治区级、盟</w:t>
            </w:r>
          </w:p>
          <w:p>
            <w:pPr>
              <w:spacing w:before="15" w:line="219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市级、旗县级</w:t>
            </w:r>
          </w:p>
          <w:p>
            <w:pPr>
              <w:spacing w:before="16" w:line="219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、乡镇(街</w:t>
            </w:r>
          </w:p>
          <w:p>
            <w:pPr>
              <w:spacing w:before="38" w:line="221" w:lineRule="auto"/>
              <w:ind w:left="38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道)级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72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8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8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内蒙古自治</w:t>
            </w:r>
          </w:p>
          <w:p>
            <w:pPr>
              <w:spacing w:before="16" w:line="219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区医疗保障</w:t>
            </w:r>
          </w:p>
          <w:p>
            <w:pPr>
              <w:spacing w:before="37" w:line="221" w:lineRule="auto"/>
              <w:ind w:left="3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局</w:t>
            </w:r>
          </w:p>
        </w:tc>
        <w:tc>
          <w:tcPr>
            <w:tcW w:w="121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出生医学证明</w:t>
            </w:r>
          </w:p>
        </w:tc>
        <w:tc>
          <w:tcPr>
            <w:tcW w:w="158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582" w:leftChars="0" w:right="105" w:rightChars="0" w:hanging="54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生育保险待遇核准支付</w:t>
            </w:r>
          </w:p>
        </w:tc>
        <w:tc>
          <w:tcPr>
            <w:tcW w:w="116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1.产前检查</w:t>
            </w:r>
          </w:p>
          <w:p>
            <w:pPr>
              <w:spacing w:line="219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费支付</w:t>
            </w:r>
          </w:p>
          <w:p>
            <w:pPr>
              <w:spacing w:before="45" w:line="226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2.生育医疗</w:t>
            </w:r>
          </w:p>
          <w:p>
            <w:pPr>
              <w:spacing w:line="219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费支付</w:t>
            </w:r>
          </w:p>
          <w:p>
            <w:pPr>
              <w:spacing w:before="36" w:line="219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3.生育津贴</w:t>
            </w:r>
          </w:p>
          <w:p>
            <w:pPr>
              <w:spacing w:before="6" w:line="219" w:lineRule="auto"/>
              <w:ind w:left="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支付</w:t>
            </w:r>
          </w:p>
        </w:tc>
        <w:tc>
          <w:tcPr>
            <w:tcW w:w="82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2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支付</w:t>
            </w:r>
          </w:p>
        </w:tc>
        <w:tc>
          <w:tcPr>
            <w:tcW w:w="86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公共服务</w:t>
            </w:r>
          </w:p>
        </w:tc>
        <w:tc>
          <w:tcPr>
            <w:tcW w:w="9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自治区本</w:t>
            </w:r>
          </w:p>
          <w:p>
            <w:pPr>
              <w:spacing w:before="28" w:line="220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级医保经</w:t>
            </w:r>
          </w:p>
          <w:p>
            <w:pPr>
              <w:spacing w:before="43" w:line="219" w:lineRule="auto"/>
              <w:ind w:left="1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办机构</w:t>
            </w:r>
          </w:p>
        </w:tc>
        <w:tc>
          <w:tcPr>
            <w:tcW w:w="100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206" w:leftChars="0" w:right="70" w:rightChars="0" w:hanging="15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卫健部门医疗机构</w:t>
            </w:r>
          </w:p>
        </w:tc>
        <w:tc>
          <w:tcPr>
            <w:tcW w:w="118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在线核查、</w:t>
            </w:r>
          </w:p>
          <w:p>
            <w:pPr>
              <w:spacing w:before="15" w:line="220" w:lineRule="auto"/>
              <w:ind w:left="22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现场核查</w:t>
            </w:r>
          </w:p>
        </w:tc>
        <w:tc>
          <w:tcPr>
            <w:tcW w:w="123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自治区级、盟</w:t>
            </w:r>
          </w:p>
          <w:p>
            <w:pPr>
              <w:spacing w:before="45" w:line="219" w:lineRule="auto"/>
              <w:ind w:left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市级、旗县级</w:t>
            </w:r>
          </w:p>
          <w:p>
            <w:pPr>
              <w:spacing w:before="16" w:line="219" w:lineRule="auto"/>
              <w:ind w:left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、乡镇(街</w:t>
            </w:r>
          </w:p>
          <w:p>
            <w:pPr>
              <w:spacing w:before="18" w:line="221" w:lineRule="auto"/>
              <w:ind w:left="3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道)级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r>
        <mc:AlternateContent>
          <mc:Choice Requires="wps">
            <w:drawing>
              <wp:anchor distT="0" distB="0" distL="0" distR="0" simplePos="0" relativeHeight="251730944" behindDoc="0" locked="0" layoutInCell="0" allowOverlap="1">
                <wp:simplePos x="0" y="0"/>
                <wp:positionH relativeFrom="page">
                  <wp:posOffset>633730</wp:posOffset>
                </wp:positionH>
                <wp:positionV relativeFrom="page">
                  <wp:posOffset>1029970</wp:posOffset>
                </wp:positionV>
                <wp:extent cx="438150" cy="295910"/>
                <wp:effectExtent l="71120" t="0" r="0" b="0"/>
                <wp:wrapNone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633767" y="1030171"/>
                          <a:ext cx="438150" cy="29590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18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33"/>
                                <w:szCs w:val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26" o:spt="202" type="#_x0000_t202" style="position:absolute;left:0pt;margin-left:49.9pt;margin-top:81.1pt;height:23.3pt;width:34.5pt;mso-position-horizontal-relative:page;mso-position-vertical-relative:page;rotation:-5898240f;z-index:251730944;mso-width-relative:page;mso-height-relative:page;" filled="f" stroked="f" coordsize="21600,21600" o:allowincell="f" o:gfxdata="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4lXPzXAAAACgEAAA8AAAAA&#10;AAAAAQAgAAAAIgAAAGRycy9kb3ducmV2LnhtbFBLAQIUABQAAAAIAIdO4kBapkXWFQIAAB4EAAAO&#10;AAAAAAAAAAEAIAAAACYBAABkcnMvZTJvRG9jLnhtbFBLBQYAAAAABgAGAFkBAACt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8" w:line="183" w:lineRule="auto"/>
                        <w:ind w:left="20"/>
                        <w:rPr>
                          <w:rFonts w:ascii="宋体" w:hAnsi="宋体" w:eastAsia="宋体" w:cs="宋体"/>
                          <w:sz w:val="33"/>
                          <w:szCs w:val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/>
          <w:sz w:val="21"/>
        </w:rPr>
      </w:pPr>
    </w:p>
    <w:p>
      <w:pPr>
        <w:sectPr>
          <w:pgSz w:w="16560" w:h="11890"/>
          <w:pgMar w:top="1010" w:right="1515" w:bottom="400" w:left="1228" w:header="0" w:footer="0" w:gutter="0"/>
          <w:pgNumType w:fmt="decimal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616585</wp:posOffset>
                </wp:positionH>
                <wp:positionV relativeFrom="page">
                  <wp:posOffset>6096000</wp:posOffset>
                </wp:positionV>
                <wp:extent cx="234950" cy="3333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55pt;margin-top:480pt;height:26.25pt;width:18.5pt;mso-position-horizontal-relative:page;mso-position-vertical-relative:page;z-index:251731968;mso-width-relative:page;mso-height-relative:page;" filled="f" stroked="f" coordsize="21600,21600" o:allowincell="f" o:gfxdata="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uR069YA&#10;AAALAQAADwAAAAAAAAABACAAAAAiAAAAZHJzL2Rvd25yZXYueG1sUEsBAhQAFAAAAAgAh07iQHpf&#10;846vAQAAOgMAAA4AAAAAAAAAAQAgAAAAJQEAAGRycy9lMm9Eb2MueG1sUEsFBgAAAAAGAAYAWQEA&#10;AEYFAAAAAA=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/>
    <w:p>
      <w:pPr>
        <w:spacing w:line="63" w:lineRule="exact"/>
      </w:pPr>
    </w:p>
    <w:tbl>
      <w:tblPr>
        <w:tblStyle w:val="4"/>
        <w:tblW w:w="13199" w:type="dxa"/>
        <w:tblInd w:w="7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89"/>
        <w:gridCol w:w="1219"/>
        <w:gridCol w:w="1589"/>
        <w:gridCol w:w="1159"/>
        <w:gridCol w:w="839"/>
        <w:gridCol w:w="869"/>
        <w:gridCol w:w="929"/>
        <w:gridCol w:w="1019"/>
        <w:gridCol w:w="1179"/>
        <w:gridCol w:w="1249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21" w:hRule="atLeast"/>
        </w:trPr>
        <w:tc>
          <w:tcPr>
            <w:tcW w:w="735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85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8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18"/>
                <w:szCs w:val="18"/>
              </w:rPr>
              <w:t>自治区</w:t>
            </w:r>
          </w:p>
          <w:p>
            <w:pPr>
              <w:spacing w:line="219" w:lineRule="auto"/>
              <w:ind w:left="2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气象局</w:t>
            </w:r>
          </w:p>
        </w:tc>
        <w:tc>
          <w:tcPr>
            <w:tcW w:w="12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238" w:lineRule="auto"/>
              <w:ind w:left="41" w:leftChars="0" w:right="77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防雷产品出厂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合格证</w:t>
            </w:r>
          </w:p>
        </w:tc>
        <w:tc>
          <w:tcPr>
            <w:tcW w:w="158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8" w:line="228" w:lineRule="auto"/>
              <w:ind w:left="591" w:leftChars="0" w:right="57" w:rightChars="0" w:hanging="51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雷电防护装置竣工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验收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2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设立</w:t>
            </w:r>
          </w:p>
        </w:tc>
        <w:tc>
          <w:tcPr>
            <w:tcW w:w="86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行政许可</w:t>
            </w:r>
          </w:p>
        </w:tc>
        <w:tc>
          <w:tcPr>
            <w:tcW w:w="92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275" w:leftChars="0" w:right="110" w:rightChars="0" w:hanging="17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气象主管机构</w:t>
            </w:r>
          </w:p>
        </w:tc>
        <w:tc>
          <w:tcPr>
            <w:tcW w:w="101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9" w:line="238" w:lineRule="auto"/>
              <w:ind w:left="217" w:leftChars="0" w:right="63" w:rightChars="0" w:hanging="18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防雷产品生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产厂家</w:t>
            </w:r>
          </w:p>
        </w:tc>
        <w:tc>
          <w:tcPr>
            <w:tcW w:w="117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238" w:lineRule="auto"/>
              <w:ind w:left="138" w:leftChars="0" w:right="130" w:rightChars="0" w:firstLine="8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在线核查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、现场核查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9" w:line="245" w:lineRule="auto"/>
              <w:ind w:left="528" w:leftChars="0" w:right="86" w:rightChars="0" w:hanging="44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器市级、旗县</w:t>
            </w:r>
            <w:r>
              <w:rPr>
                <w:rFonts w:ascii="宋体" w:hAnsi="宋体" w:eastAsia="宋体" w:cs="宋体"/>
                <w:sz w:val="18"/>
                <w:szCs w:val="18"/>
              </w:rPr>
              <w:t>级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78" w:hRule="atLeast"/>
        </w:trPr>
        <w:tc>
          <w:tcPr>
            <w:tcW w:w="73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85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89" w:type="dxa"/>
            <w:vAlign w:val="top"/>
          </w:tcPr>
          <w:p>
            <w:pPr>
              <w:spacing w:before="292" w:line="250" w:lineRule="exact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18"/>
                <w:szCs w:val="18"/>
              </w:rPr>
              <w:t>自治区</w:t>
            </w:r>
          </w:p>
          <w:p>
            <w:pPr>
              <w:spacing w:line="219" w:lineRule="auto"/>
              <w:ind w:left="2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气象局</w:t>
            </w:r>
          </w:p>
        </w:tc>
        <w:tc>
          <w:tcPr>
            <w:tcW w:w="1219" w:type="dxa"/>
            <w:vAlign w:val="top"/>
          </w:tcPr>
          <w:p>
            <w:pPr>
              <w:spacing w:before="282"/>
              <w:ind w:left="41" w:leftChars="0" w:right="69" w:rightChars="0" w:firstLine="1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防雷产品安装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记录</w:t>
            </w:r>
          </w:p>
        </w:tc>
        <w:tc>
          <w:tcPr>
            <w:tcW w:w="1589" w:type="dxa"/>
            <w:vAlign w:val="top"/>
          </w:tcPr>
          <w:p>
            <w:pPr>
              <w:spacing w:before="291" w:line="233" w:lineRule="auto"/>
              <w:ind w:left="591" w:leftChars="0" w:right="57" w:rightChars="0" w:hanging="51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雷电防护装置竣工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验收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2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设立</w:t>
            </w:r>
          </w:p>
        </w:tc>
        <w:tc>
          <w:tcPr>
            <w:tcW w:w="86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行政许可</w:t>
            </w:r>
          </w:p>
        </w:tc>
        <w:tc>
          <w:tcPr>
            <w:tcW w:w="929" w:type="dxa"/>
            <w:vAlign w:val="top"/>
          </w:tcPr>
          <w:p>
            <w:pPr>
              <w:spacing w:before="271" w:line="253" w:lineRule="auto"/>
              <w:ind w:left="275" w:leftChars="0" w:right="110" w:rightChars="0" w:hanging="17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气象主管机构</w:t>
            </w:r>
          </w:p>
        </w:tc>
        <w:tc>
          <w:tcPr>
            <w:tcW w:w="101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施工单位</w:t>
            </w:r>
          </w:p>
        </w:tc>
        <w:tc>
          <w:tcPr>
            <w:tcW w:w="1179" w:type="dxa"/>
            <w:vAlign w:val="top"/>
          </w:tcPr>
          <w:p>
            <w:pPr>
              <w:spacing w:before="273" w:line="243" w:lineRule="auto"/>
              <w:ind w:left="138" w:leftChars="0" w:right="130" w:rightChars="0" w:firstLine="8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在线核查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、现场核查</w:t>
            </w:r>
          </w:p>
        </w:tc>
        <w:tc>
          <w:tcPr>
            <w:tcW w:w="1249" w:type="dxa"/>
            <w:vAlign w:val="top"/>
          </w:tcPr>
          <w:p>
            <w:pPr>
              <w:spacing w:before="282"/>
              <w:ind w:left="528" w:leftChars="0" w:right="86" w:rightChars="0" w:hanging="44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盟市级、旗县</w:t>
            </w:r>
            <w:r>
              <w:rPr>
                <w:rFonts w:ascii="宋体" w:hAnsi="宋体" w:eastAsia="宋体" w:cs="宋体"/>
                <w:sz w:val="18"/>
                <w:szCs w:val="18"/>
              </w:rPr>
              <w:t>级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before="84" w:line="183" w:lineRule="auto"/>
        <w:rPr>
          <w:rFonts w:ascii="宋体" w:hAnsi="宋体" w:eastAsia="宋体" w:cs="宋体"/>
          <w:sz w:val="26"/>
          <w:szCs w:val="26"/>
        </w:rPr>
      </w:pPr>
    </w:p>
    <w:p/>
    <w:sectPr>
      <w:pgSz w:w="16570" w:h="11870" w:orient="landscape"/>
      <w:pgMar w:top="1479" w:right="1408" w:bottom="1359" w:left="400" w:header="0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74D4E"/>
    <w:rsid w:val="6B47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2024-04-29T07:35:00Z</dcterms:created>
  <dc:creator>万吉伟</dc:creator>
  <cp:lastModifiedBy>万吉伟</cp:lastModifiedBy>
  <dcterms:modified xsi:type="dcterms:W3CDTF">2024-04-29T07:36:02Z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