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一季度主要经济指标分析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一、地区生产总值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GDP统一核算结果，一季度全旗地区生产总值113.8亿元，按不变价格计算，同比增长2.2%。分产业看，第一产业增加值0.6亿元，同比增长0.6%；第二产业增加值87.7亿元，同比增长2.0%，其中：工业增加值86.8亿元，同比增长1.8%；建筑业增加值0.9亿元，同比增长38.3%；第三产业增加值25.6亿元，同比增长2.8%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二、固定资产投资方面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一季度，全旗固定资产投资同比增长289.9%，增速排名全市第一，增速高于全国285.4个百分点，高于全市243.5个百分点。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从产业投资看：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二产投资同比增长561.3%，三产投资同比下降82.5%。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从投资领域看：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基础设施投资同比下降81.7%，制造业投资同比增长51117.1%，房地产开发投资同比下降41.4%。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从其他指标看：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民间投资同比增长290.5%，工业投资同比增长561.3%。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3月底，全旗在库投资项目68项，其中：500万-5000万投资项目27项，5000万以上投资项目41项。亿元以上施工项目6个，完成投资同比增长314.9%，占全部投资的98.8%。市级调度的30个重点项目中已入库12项，完成投资28.28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一季度，全旗房地产开发项目34项，商品房销售面积17939平方米，同比下降27.3%；商品房销售额6894万元，同比下降20.9%。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三、规上工业方面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一季度，全旗工业增加值增速2.6%，32家规模以上工业企业（包含天然气）总产值同比下降4.33％；销售产值193.47亿元，同比下降6.55％；产销率97.2%。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从行业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门类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全旗32家规模以上工业企业中煤炭开采和洗选业工业产值同比下降14.7%,实现销售产值39.1亿元，同比下降14.6%；石油和天然气开采业工业产值同比持平，实现销售产值51.5亿元，同比持平；石油、煤炭及其他燃料加工业工业产值同比下降17.0%，实现销售产值10.3亿元，同比下降10.0%；化学原料和化学制品制造业工业产值同比增长4.6%，实现销售产值86.9亿元，同比下降3.3%；电力、热力生产和供应业工业产值同比下降84.2%，实现销售产值0.2亿元，同比下降84.2%；燃气生产和供应业工业产值同比下降40.2%，实现销售产值4.7亿元，同比下降27.7%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从主要工业产品产量看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采原煤1169.65万吨，同比增长12.71％；生产精甲醇153.08万吨，同比下降7.94％；生产液化天然气18.38万吨，同比下降14.00％；生产尿素75.80万吨，同比增长4.45％；生产聚乙烯26.71万吨，同比增长2.01％；生产聚丙烯27.42万吨，同比增长1.13％；发电量7.54亿千瓦时，同比增长2.53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四、社会消费方面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一季度，全旗社会消费品零售总额8.18亿元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3.5%，增速排名全市第五。按经营单位所在地分，城镇消费品零售额6.36亿元，同比增长3.2%；乡村消费品零售额1.82亿元，同比增长4.6%。按消费类型分，商品零售7.23亿元，同比增长2.4%；餐饮收入0.95亿元，同比增长12.5%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从限上商品零售额按类型看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汽车类较去年同期持平，销售额占限上单位的37.4%，其中：新能源汽车销售额同比增长33.9%；粮油食品类同比下降4.9%，销售额占限上单位的32.3%；家用电器和音像器材类同比增长19.2%；中西药品类同比下降12.5%；通讯器材类同比增长18.4%；家具类同比增长23.8%；石油及制品类同比下降27.6%；其他类同比下降43.1%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五、城乡居民收入方面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一季度，全体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14737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增速排名全市第二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按常住地分，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15508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农村牧区常住居民人均可支配收入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从收入来源看：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城镇常住居民工资性收入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8958元，同比增长7%，较去年同期提高3.6个百分点；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经营净收入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4248元，同比增长6.1%，较去年同期提高4.3个百分点；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财产净收入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425元，同比增长3.7%，较去年同期提高3.2个百分点；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1877元，同比增长4.9%，较去年同期提高4.3个百分点。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农村牧区常住居民工资性收入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575元，同比增长5.7%，较去年同期提高1.9个百分点；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经营净收入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6395元，同比增长9.1%，较去年同期提高0.7个百分点；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财产净收入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360元，同比增长1.7%，较去年同期提高0.9个百分点；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转移净收入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1451元，同比增长3.5%。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六、运行环境方面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一季度，全旗公共财政预算收入完成9.59亿元，同比减少3.95亿元，同比下降29.2%。其中：税务收入同比下降37.5%，非税收入同比增长12.2%。主要税收中，增值税同比下降20.2%，企业所得税同比下降37.9%，个人所得税同比下降4.2%，土地增值税同比增长116.5%。全旗公共财政预算支出完成11.68亿元，同比减少7.09亿元，同比下降37.8%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3月末，全旗金融机构人民币存款余额182.82亿元，同比增长16.02%。其中：住户存款余额118.77亿元，同比增长10.24%；非金融企业存款余额40.99亿元，同比增长22.32%。全旗金融机构人民币贷款余额166.96亿元，同比增长4.03%。其中：短期贷款同比增长33.06%，中长期贷款同比下降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一季度，全旗新登记各类经营主体869户。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其中，各类企业175户，个体工商户682户，农民专业合作社12户。</w:t>
      </w: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D4EA9A9-2ABF-4EBE-BD73-3C378D0147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BAA9C14-F38F-4C33-8978-237108807A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CA143C-39C5-4F5F-A09C-A8E4896FC54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9B7BBF3-E592-424B-95C0-EBB62252B5B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F24E054-F62D-4FD6-89C2-57C5056220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DI1YTViN2M1MzczNmJiZWFlZmE2OWQxZDkwNmMifQ=="/>
  </w:docVars>
  <w:rsids>
    <w:rsidRoot w:val="00B32359"/>
    <w:rsid w:val="00B32359"/>
    <w:rsid w:val="00C054D9"/>
    <w:rsid w:val="04842AA6"/>
    <w:rsid w:val="049755B5"/>
    <w:rsid w:val="04CB5FDF"/>
    <w:rsid w:val="04D53301"/>
    <w:rsid w:val="07C76AC7"/>
    <w:rsid w:val="07D57174"/>
    <w:rsid w:val="084F5D4A"/>
    <w:rsid w:val="0A1C72DC"/>
    <w:rsid w:val="0A5D3863"/>
    <w:rsid w:val="0A856C30"/>
    <w:rsid w:val="0C037E64"/>
    <w:rsid w:val="0C0A3890"/>
    <w:rsid w:val="0C741652"/>
    <w:rsid w:val="0C963376"/>
    <w:rsid w:val="0D9D5CCB"/>
    <w:rsid w:val="0E213113"/>
    <w:rsid w:val="0E350081"/>
    <w:rsid w:val="0EF36EFF"/>
    <w:rsid w:val="0F6B0AEA"/>
    <w:rsid w:val="111E1B8C"/>
    <w:rsid w:val="1141023D"/>
    <w:rsid w:val="11C70F69"/>
    <w:rsid w:val="12543AB7"/>
    <w:rsid w:val="14E135FC"/>
    <w:rsid w:val="166F503C"/>
    <w:rsid w:val="176127D3"/>
    <w:rsid w:val="17F81389"/>
    <w:rsid w:val="1A253F8B"/>
    <w:rsid w:val="1B351FAC"/>
    <w:rsid w:val="1DB95116"/>
    <w:rsid w:val="1E957931"/>
    <w:rsid w:val="1F0D587D"/>
    <w:rsid w:val="20542ED4"/>
    <w:rsid w:val="259C2031"/>
    <w:rsid w:val="284B2E0F"/>
    <w:rsid w:val="292A5156"/>
    <w:rsid w:val="2CAB0320"/>
    <w:rsid w:val="2CED6B8B"/>
    <w:rsid w:val="2D572256"/>
    <w:rsid w:val="2DD83397"/>
    <w:rsid w:val="2E5F7614"/>
    <w:rsid w:val="2F7C5FA4"/>
    <w:rsid w:val="303F594F"/>
    <w:rsid w:val="31870FD7"/>
    <w:rsid w:val="323B04DF"/>
    <w:rsid w:val="32D65191"/>
    <w:rsid w:val="34DD750F"/>
    <w:rsid w:val="35731D6B"/>
    <w:rsid w:val="37AB1B1C"/>
    <w:rsid w:val="387649E9"/>
    <w:rsid w:val="39A93E39"/>
    <w:rsid w:val="3D404AB5"/>
    <w:rsid w:val="3E0C2BE9"/>
    <w:rsid w:val="3E1F291C"/>
    <w:rsid w:val="3ED23E32"/>
    <w:rsid w:val="3FA4132B"/>
    <w:rsid w:val="41F52311"/>
    <w:rsid w:val="438E0E4D"/>
    <w:rsid w:val="463B258E"/>
    <w:rsid w:val="46A935F1"/>
    <w:rsid w:val="46BF293F"/>
    <w:rsid w:val="480A1F47"/>
    <w:rsid w:val="48DD3AFF"/>
    <w:rsid w:val="49746212"/>
    <w:rsid w:val="4A413C1A"/>
    <w:rsid w:val="4AEC627C"/>
    <w:rsid w:val="4B182BCD"/>
    <w:rsid w:val="4C673E0C"/>
    <w:rsid w:val="4EC372F3"/>
    <w:rsid w:val="4F5C39D0"/>
    <w:rsid w:val="4F9667B6"/>
    <w:rsid w:val="51BC69A8"/>
    <w:rsid w:val="5435659E"/>
    <w:rsid w:val="5612303A"/>
    <w:rsid w:val="56625644"/>
    <w:rsid w:val="56F444EE"/>
    <w:rsid w:val="57CF0AB7"/>
    <w:rsid w:val="5967369D"/>
    <w:rsid w:val="5BA30291"/>
    <w:rsid w:val="5BF519C2"/>
    <w:rsid w:val="5D292A17"/>
    <w:rsid w:val="5D683540"/>
    <w:rsid w:val="5D8D11F8"/>
    <w:rsid w:val="5FEF4354"/>
    <w:rsid w:val="62960B4F"/>
    <w:rsid w:val="62AF1C11"/>
    <w:rsid w:val="64153CF6"/>
    <w:rsid w:val="66756CCD"/>
    <w:rsid w:val="673152EA"/>
    <w:rsid w:val="684A5A29"/>
    <w:rsid w:val="69112CDD"/>
    <w:rsid w:val="695A0B28"/>
    <w:rsid w:val="69D72179"/>
    <w:rsid w:val="6A301889"/>
    <w:rsid w:val="6A5A4B58"/>
    <w:rsid w:val="6E46167B"/>
    <w:rsid w:val="6EC32CCC"/>
    <w:rsid w:val="6F9E54E7"/>
    <w:rsid w:val="737F7413"/>
    <w:rsid w:val="746D7236"/>
    <w:rsid w:val="766D6E76"/>
    <w:rsid w:val="76FA74A7"/>
    <w:rsid w:val="78AC657F"/>
    <w:rsid w:val="79004B1D"/>
    <w:rsid w:val="793B5B55"/>
    <w:rsid w:val="79B24069"/>
    <w:rsid w:val="7A1B7E60"/>
    <w:rsid w:val="7AF56A99"/>
    <w:rsid w:val="7BD81D81"/>
    <w:rsid w:val="7D2A660C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3399</Words>
  <Characters>4089</Characters>
  <Lines>0</Lines>
  <Paragraphs>0</Paragraphs>
  <TotalTime>37</TotalTime>
  <ScaleCrop>false</ScaleCrop>
  <LinksUpToDate>false</LinksUpToDate>
  <CharactersWithSpaces>4155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2024-03-11T09:29:00Z</dcterms:created>
  <dc:creator>太阳以西</dc:creator>
  <cp:lastModifiedBy>今天也很甜</cp:lastModifiedBy>
  <cp:lastPrinted>2024-04-19T07:21:00Z</cp:lastPrinted>
  <dcterms:modified xsi:type="dcterms:W3CDTF">2024-04-22T02:00:09Z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0C65CAE257274F229D27AFE721579071_13</vt:lpwstr>
  </property>
</Properties>
</file>