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E0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乌审旗2024年1-10月主要经济指标分析</w:t>
      </w:r>
    </w:p>
    <w:p w14:paraId="7EC75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334B7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一、投资规模持续扩大，投资领域百花齐放</w:t>
      </w:r>
    </w:p>
    <w:p w14:paraId="3444BB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1-10月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份，全旗固定资产投资同比增长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，增速排名全市第一。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第一产业投资同比增长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193.7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%，第二产业投资同比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增长45.2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%，第三产业投资同比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增长8.5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工业投资强势赋能。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全旗在库工业项目本年完成投资同比增长45.2%，拉动投资增长39.5个百分点。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高技术产业投资高位运行。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连续七个月实现较快增长，高技术产业投资同比增长269.5%。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亿元项目支撑作用明显。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计划投资10亿元以上项目8个，实现投资额同比增长47.8%，占全部投资的87.3%，增速高于全部投资6.2个百分点。</w:t>
      </w:r>
    </w:p>
    <w:p w14:paraId="7C4C9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二、工业生产稳步推进，发展动力不断积聚</w:t>
      </w:r>
    </w:p>
    <w:p w14:paraId="19006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1-10月份，全旗33家规模以上工业企业（包含天然气）工业增加值同比增长7%。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从三大门类看：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采矿业产值同比增长6.8%；制造业产值同比降低0.5%；电力、热力、燃气及水的生产供应业产值与同期持平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从主要产品看：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原煤3978.86万吨，精甲醇479.22万吨，液化天然气77.51万吨，尿素235.77万吨，聚乙烯82.24万吨，聚丙烯82.93万吨，发电量22.90亿千瓦时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4AEB6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三、消费潜力不断释放，升级类消费加速推进</w:t>
      </w:r>
    </w:p>
    <w:p w14:paraId="3EB9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1-10月份，全旗社会消费品零售总额完成33.2亿元，同比增长6.5%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限上企业稳定增长。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限额以上消费品零售额完成4.4亿元，同比增长13.5%，其中商品零售完成3.6亿元，同比增长17.7%；餐饮收入完成0.8亿元，同比降低3.0%。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绿色智能升级类消费较快增长。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汽车类同比增长41.1%，其中新能源汽车同比增长388.3%；通讯器材类同比增长41.8%，其中智能手机同比增长41.9；家用电器和音像器材类同比增长17.8%，其中智能家用电器和音响器材同比增长13.9。</w:t>
      </w:r>
    </w:p>
    <w:p w14:paraId="615DC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四、服务业平稳运行，企业经营持续向好</w:t>
      </w:r>
    </w:p>
    <w:p w14:paraId="5474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-9月份，全旗28家规模以上服务业单位实现营业收入6.86亿元，同比下降1.98%；利润总额1.5亿元，同比增长1054%；应交增值税为0.16亿元，同比增长10.2%；期末用工人数967人，同比增长8.2%；应付职工薪酬0.66亿元，同比增长11.9%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重点行业支撑有力。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通运输、仓储和邮政业实现营业收入3.7亿元,同比增长8.61%；水利、环境和公共设施管理业实业营业收入1.1亿元，同比增长67.59%；居民服务修理业、科学研究和技术服务业、房地产业分别实现营业收入0.03亿元、0.08亿元、0.15亿元。</w:t>
      </w:r>
    </w:p>
    <w:p w14:paraId="5DE2F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五、运行环境总体趋稳，财政收入实现稳增</w:t>
      </w:r>
    </w:p>
    <w:p w14:paraId="22C20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1-10月份，全旗公共财政预算收入完成93.7亿元，同比增长176.8%。其中，税收收入同比下降7.5%，非税收入同比增长1327.8%。全旗公共财政预算支出完成84.4亿元，同比增长43.7%。</w:t>
      </w:r>
    </w:p>
    <w:p w14:paraId="25E8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截至10月末，全旗金融机构人民币各项存款余额214.0亿元，同比增长32.5%，金融机构人民币各项贷款余额152.8亿元，同比下降10.8%。</w:t>
      </w:r>
    </w:p>
    <w:p w14:paraId="19F82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</w:p>
    <w:p w14:paraId="7109E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总的来看，1-10月份我旗经济运行总体平稳，向好态势不断积聚，发展质量不断提升，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实现全年目标奠定稳固基础。同时也要看到，经济下行压力依然较大，保持经济持续稳定向好仍需加力加压。下阶段，要坚持以习近平新时代中国特色社会主义思想为指导，深入学习贯彻党的二十大精神和二十届三中全会精神，加快构建新发展格局,着力推动高质量发展,积极培育发展新质生产力，持续推动经济实现质的有效提升和量的合理增长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9F79AA6-4362-4383-8AF8-E5E3B60F67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EC1483-3395-458F-817F-B04E241009F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DE76B1F-3E1F-4900-9C51-B57F8E37399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206B199-ADF7-4BA6-B12D-7E61D82E3E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6EE5195-A874-4581-B7DE-0822A59E435A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8F844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B31F5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B31F5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DI1YTViN2M1MzczNmJiZWFlZmE2OWQxZDkwNmMifQ=="/>
  </w:docVars>
  <w:rsids>
    <w:rsidRoot w:val="00000000"/>
    <w:rsid w:val="021D14AA"/>
    <w:rsid w:val="0D2941EA"/>
    <w:rsid w:val="13960100"/>
    <w:rsid w:val="16D74CB7"/>
    <w:rsid w:val="17F0681D"/>
    <w:rsid w:val="1CCB0E1A"/>
    <w:rsid w:val="1E5E7A6C"/>
    <w:rsid w:val="1EBB4EBE"/>
    <w:rsid w:val="1FF3285D"/>
    <w:rsid w:val="20197176"/>
    <w:rsid w:val="22421B7E"/>
    <w:rsid w:val="22D8603F"/>
    <w:rsid w:val="23AA2C0B"/>
    <w:rsid w:val="24C820E3"/>
    <w:rsid w:val="26CD578F"/>
    <w:rsid w:val="286F2FA1"/>
    <w:rsid w:val="2A704E80"/>
    <w:rsid w:val="2ABA24CE"/>
    <w:rsid w:val="2B7C2B27"/>
    <w:rsid w:val="30422D49"/>
    <w:rsid w:val="31084EF8"/>
    <w:rsid w:val="387A43ED"/>
    <w:rsid w:val="39A43484"/>
    <w:rsid w:val="3BA96372"/>
    <w:rsid w:val="3D6911E9"/>
    <w:rsid w:val="3D9443CB"/>
    <w:rsid w:val="3E23240C"/>
    <w:rsid w:val="3EA90437"/>
    <w:rsid w:val="3FAC3458"/>
    <w:rsid w:val="40D914A8"/>
    <w:rsid w:val="4404683C"/>
    <w:rsid w:val="45F36B68"/>
    <w:rsid w:val="477C0DDF"/>
    <w:rsid w:val="47C63E08"/>
    <w:rsid w:val="48360F8E"/>
    <w:rsid w:val="48DD3AFF"/>
    <w:rsid w:val="4A7D1521"/>
    <w:rsid w:val="4B101F6A"/>
    <w:rsid w:val="4B5A4F93"/>
    <w:rsid w:val="4D8B24E8"/>
    <w:rsid w:val="597A115C"/>
    <w:rsid w:val="5BAF30D9"/>
    <w:rsid w:val="5D184CAE"/>
    <w:rsid w:val="5D4C7E96"/>
    <w:rsid w:val="5EE50623"/>
    <w:rsid w:val="5EFF17CF"/>
    <w:rsid w:val="62AF7E63"/>
    <w:rsid w:val="64CF659A"/>
    <w:rsid w:val="65C77271"/>
    <w:rsid w:val="68EB3277"/>
    <w:rsid w:val="69722F2E"/>
    <w:rsid w:val="6A4D41E9"/>
    <w:rsid w:val="6BF608B1"/>
    <w:rsid w:val="733817AF"/>
    <w:rsid w:val="73E831D5"/>
    <w:rsid w:val="7430760E"/>
    <w:rsid w:val="746565D3"/>
    <w:rsid w:val="786848E4"/>
    <w:rsid w:val="7D513B99"/>
    <w:rsid w:val="7DD56578"/>
    <w:rsid w:val="7F3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1209</Characters>
  <Paragraphs>29</Paragraphs>
  <TotalTime>28</TotalTime>
  <ScaleCrop>false</ScaleCrop>
  <LinksUpToDate>false</LinksUpToDate>
  <CharactersWithSpaces>1209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2024-03-12T01:29:00Z</dcterms:created>
  <dc:creator>太阳以西</dc:creator>
  <cp:lastModifiedBy>__</cp:lastModifiedBy>
  <cp:lastPrinted>2024-04-19T23:21:00Z</cp:lastPrinted>
  <dcterms:modified xsi:type="dcterms:W3CDTF">2024-12-02T01:58:17Z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BF815BA0806547768864C90B2E8C4D86_13</vt:lpwstr>
  </property>
</Properties>
</file>