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乌审旗卫生健康委员会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年5·12国际护士节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表彰护理工作者的决定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各卫生健康单位、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民营医院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为隆重纪念第112个“5.12”国际护士节,充分展示我旗护理队伍爱岗敬业、无私奉献的精神风貌,激发广大护理工作者继续弘扬“南丁格尔”精神,经研究决定，授予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高世丽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等10名同志“十佳护士”荣誉称号、樊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晓燕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等10名同志“优秀护士”荣誉称号、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高美娥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等10名同志“最美护士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荣誉称号、白继平等10名同志“抗疫护理突出贡献者”荣誉称号。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希望受表彰的个人珍惜荣誉，再接再厉，继续传承“南丁格尔”精神，不断加强理论学习，提高业务水平，扎实做好护理工作，用爱心、细心、耐心、责任心，为患者提供优质的护理服务。全旗卫生健康系统的广大工作者要以受表彰的同志为榜样，在平凡的岗位上创造出不平凡的业绩，为推进健康乌审高质量发展作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附件：1.2023年乌审旗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护士名单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609" w:firstLineChars="50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2.2023年乌审旗优秀护士名单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609" w:firstLineChars="503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3.2023年乌审旗最美护士名单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4.2023年乌审旗抗疫护理突出贡献者名单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2023年5月8日</w:t>
      </w: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2023年乌审旗十佳护士名单（10名）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高世丽        乌审旗人民医院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庆达木尼      乌审旗蒙医综合医院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萨如拉        乌审旗妇幼保健院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边朝霞        乌审旗疾病预防控制中心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宁        乌审旗嘎鲁图镇社区卫生服务中心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邢桂芳        乌审旗图克镇中心卫生院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乌云塔娜      乌审旗乌兰陶勒盖镇中心卫生院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胡月娥        乌审旗苏力德苏木中心卫生院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通格拉格      乌审旗陶利卫生院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吴占丽        乌审旗呼吉尔特卫生院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2023年乌审旗优秀护士名单（10名）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樊晓燕         乌审旗人民医院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达布拉干       乌审旗蒙医综合医院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刘秀芬         乌审旗妇幼保健院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李艳娥         乌审旗疾病预防控制中心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马彩燕         乌审旗无定河镇中心卫生院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斯庆浩日乐     乌审旗卫生健康综合行政执法大队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  娜         乌审旗纳林河医院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杜艳霞         乌审旗嘎鲁图镇社区卫生服务中心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格日勒高娃     乌审旗乌审召镇中心卫生院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曹园园         乌审旗河南中心卫生院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2023年乌审旗最美护士名单（10名）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高美娥        乌审旗人民医院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 娜        乌审旗蒙医综合医院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  凤        乌审旗第二人民医院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阿日贡其木格  乌审旗乌审召镇中心卫生院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娜仁图雅      乌审旗卫生健康委员会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何园园        乌审旗无定河镇中心卫生院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布仁道格陶呼  乌审旗苏力德苏木中心卫生院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  婷        乌审旗河南中心卫生院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辉        乌审旗新康中医院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叶宇倩        乌审旗静心园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2023年乌审旗抗疫护理突出贡献者名单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白继平        乌审旗人民医院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马普霞        乌审旗人民医院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高如哈        乌审旗蒙医综合医院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满都日娃      乌审旗蒙医综合医院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波        乌审旗第二人民医院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王慧琴        乌审旗妇幼保健院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  涛        乌审旗纳林河医院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 鹤        乌审旗呼吉尔特卫生院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  亭        乌审旗博仁医院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苏苗苗        乌审旗广济医院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98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4D157455"/>
    <w:rsid w:val="173C0681"/>
    <w:rsid w:val="21666427"/>
    <w:rsid w:val="26777366"/>
    <w:rsid w:val="377C40B4"/>
    <w:rsid w:val="3E6D503D"/>
    <w:rsid w:val="4D157455"/>
    <w:rsid w:val="549D075B"/>
    <w:rsid w:val="64C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Body Text 2"/>
    <w:basedOn w:val="1"/>
    <w:uiPriority w:val="0"/>
    <w:pPr>
      <w:spacing w:after="120" w:afterLines="0" w:afterAutospacing="0" w:line="480" w:lineRule="auto"/>
    </w:pPr>
  </w:style>
  <w:style w:type="paragraph" w:customStyle="1" w:styleId="8">
    <w:name w:val="Body Text 21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1057</Words>
  <Characters>1112</Characters>
  <Lines>0</Lines>
  <Paragraphs>0</Paragraphs>
  <TotalTime>1</TotalTime>
  <ScaleCrop>false</ScaleCrop>
  <LinksUpToDate>false</LinksUpToDate>
  <CharactersWithSpaces>1497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2023-05-08T07:01:00Z</dcterms:created>
  <dc:creator>mishu</dc:creator>
  <cp:lastModifiedBy>Administrator</cp:lastModifiedBy>
  <cp:lastPrinted>2023-05-11T10:45:00Z</cp:lastPrinted>
  <dcterms:modified xsi:type="dcterms:W3CDTF">2023-06-16T03:01:41Z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370A22BD7FDC4D648A9B0E3C471EC467_11</vt:lpwstr>
  </property>
</Properties>
</file>