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关于表彰2023年度先进个人和2024年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“三八红旗手”的通报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各股、室、中心：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乌审旗退役军人事务局全面学习宣传贯彻党的二十大、二十届二中全会精神，深入贯彻落实习近平总书记关于退役军人工作重要论述，坚决落实旗委、政府各项决策部署，强化理论学习，创新工作举措，改进工作作风，优化服务意识，提升服务水平，高质量完成全年各项工作任务，在各个岗位上涌现出来一批学习突出、工作扎实、勇于担当的先进典型。为进一步调动全局干部职工工作积极性，大力营造比学赶超、创先争优的浓厚氛围，经局党组会议研究，决定对2023年度全局先进个人和2024年“三八红旗手”予以表彰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一、2023年“学习强国”“学习达人”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  锋    旗退役军人服务中心主任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帅    旗退役军人服务中心副主任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二、2023年优秀共产党员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李伟春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旗退役军人事务局办公室主任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三、2023年优秀党务工作者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邵  鑫      旗退役军人事务局综合股股长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四、2023年先进工作者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旭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旗退役军人事务局办公室干事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阿日古那  旗退役军人服务中心干事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五、2023年信息宣传工作先进个人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甜    旗退役军人事务局办公室秘书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六、2024年“三八红旗手”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罗  玺    旗退役军人事务局办公室干事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受表彰的同志珍惜荣誉、再接再厉、锐意进取、不懈努力，在新的一年再创佳绩、再立新功。全局干部职工要对标先进、见贤思齐，立足本职、真抓实干，推动全旗退役军人工作高质量发展，在“闯新路、走在前，建设核心区、冲刺百强县”的奋斗目标中做出新的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16Yk4AgAAbwQAAA4AAABkcnMvZTJvRG9jLnhtbK1UzY7TMBC+I/EO&#10;lu80aWFX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reRHla62eIerCIC91b02FohnuPy8i6q5yKv+BD4Ie4x4u4oguEx0fTyXSaw8XhGw7Azx6f&#10;W+fDO2EUiUZBHbqXRGWHjQ996BASs2mzbqRMHZSatAW9fn2V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DXpi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U2ZjNjZmJhNzQxYmE4NzU0ZmY2M2Y3MDkzYjEifQ=="/>
  </w:docVars>
  <w:rsids>
    <w:rsidRoot w:val="71303407"/>
    <w:rsid w:val="01D10016"/>
    <w:rsid w:val="02660422"/>
    <w:rsid w:val="068D34CF"/>
    <w:rsid w:val="0A990544"/>
    <w:rsid w:val="0CE06421"/>
    <w:rsid w:val="128D6AF3"/>
    <w:rsid w:val="22E16B65"/>
    <w:rsid w:val="27670D48"/>
    <w:rsid w:val="320B2CED"/>
    <w:rsid w:val="384A2653"/>
    <w:rsid w:val="3BF511EF"/>
    <w:rsid w:val="3CE15947"/>
    <w:rsid w:val="3D9619D6"/>
    <w:rsid w:val="4469669F"/>
    <w:rsid w:val="546E7545"/>
    <w:rsid w:val="58B97EF4"/>
    <w:rsid w:val="64A219D7"/>
    <w:rsid w:val="6A472234"/>
    <w:rsid w:val="6A8655ED"/>
    <w:rsid w:val="71303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4&#24180;&#36164;&#26009;\&#20044;&#36864;&#24441;&#20891;&#20154;&#21457;\&#20044;&#36864;&#24441;&#20891;&#20154;&#21457;.wpt2023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乌退役军人发.wpt2023.wpt</Template>
  <Pages>2</Pages>
  <Words>57</Words>
  <Characters>66</Characters>
  <Lines>0</Lines>
  <Paragraphs>0</Paragraphs>
  <TotalTime>372</TotalTime>
  <ScaleCrop>false</ScaleCrop>
  <LinksUpToDate>false</LinksUpToDate>
  <CharactersWithSpaces>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2024-02-27T00:47:00Z</dcterms:created>
  <dc:creator>WPS_1505722532</dc:creator>
  <cp:lastModifiedBy>lenovo</cp:lastModifiedBy>
  <cp:lastPrinted>2024-04-11T02:09:00Z</cp:lastPrinted>
  <dcterms:modified xsi:type="dcterms:W3CDTF">2024-04-30T07:52:14Z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8F36DA003078412EA81E7D5B34FDA113_13</vt:lpwstr>
  </property>
</Properties>
</file>