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  <w:lang w:eastAsia="zh-CN"/>
        </w:rPr>
        <w:t>乌审旗安全生产委员会办公室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  <w:lang w:eastAsia="zh-CN"/>
        </w:rPr>
        <w:t>全旗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A1A1A"/>
          <w:spacing w:val="0"/>
          <w:sz w:val="44"/>
          <w:szCs w:val="44"/>
        </w:rPr>
        <w:t>安全生产专家的通知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苏里格经济开发区管委会,各苏木镇人民政府,旗直各有关部门,各直属单位及各有关企事业单位: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为充分发挥应急管理暨安全生产专家的智囊和参谋助手作用，进一步促进我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应急管理水平的提高及安全生产形势的稳定，现就做好安全生产专家推荐工作有关事宜通知如下：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一、安全生产专家聘任条件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安全生产专家主要是参加安全监管部门组织的各类安全生产检查、隐患排查及重大隐患整改验收抽查。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应急管理领域专业技术服务，能够为重大决策、发展规划、法治建设、风险防范、隐患排查、应急救援、防灾减灾、调查处理、科技研发等工作提供评估、咨询和建议的具有较高理论水平和丰富实践经验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安全生产专家应当具备下列条件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（一）政治立场坚定，热爱应急管理事业，自愿从事专家工作，具有良好的职业道德；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（二）熟悉应急管理的方针政策、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和有关技术标准，具有较高的政策、理论水平，在应急管理领域享有一定声誉；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煤矿采矿、安全工程等推荐相关专业大专学历及以上学历，且具有相关专业副高级及以上专业技术资格（或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技术职称或注册安全工程师、注册安全评价师等国家级注册执业资格证书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（四）具有5年以上从事本专业应急管理工作经历，实践经验丰富，具有较高的技术业务水平。已离开本专业、岗位工作的不得超过2年。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（五）能深入现场开展相关业务工作，有较强现场发现、分析和解决事故隐患的能力，有较强参与事故调查分析、应急管理和安全生产相关检查、审查等能力；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（六）身体健康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无突发性疾病）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能适应生产现场安全检查的，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年龄原则上不超过65周岁；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（七）需符合回避原则，全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应急系统的在职工作人员及其直系亲属不得加入专家库。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（八）具有较强的综合分析能力和语言文字表达能力，满足岗位所需的其他条件。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、推荐专业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组拟设“能源安全、危险化学品安全、防火安全、特种设备安全、校园安全、医疗卫生安全、文化旅游安全、农牧渔业安全、房屋建筑和市政工程安全、城镇燃气安全、交通运输安全、道路交通安全”等12个专业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苏里格经济开发区管委会,各苏木镇人民政府,旗直各有关部门,各直属单位及各有关企事业单位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动员本地、本行业领域相关专家积极报名，以部门（企业）为单位进行统计汇总后报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安委办。个人自荐自行邮寄相关报名资料。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（二）推荐单位及自我推荐的个人如实填写《专家申请表》（详见附件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），提供具备专家条件的相关证明材料，报专家管理办公室；拟聘专家需向专家管理办公室提交以下材料，并对提交的材料真实性负责。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（三）各类表格请全部打印，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照片为</w:t>
      </w:r>
      <w:r>
        <w:rPr>
          <w:rFonts w:hint="eastAsia" w:ascii="仿宋_GB2312" w:hAnsi="仿宋_GB2312" w:eastAsia="仿宋_GB2312" w:cs="仿宋_GB2312"/>
          <w:sz w:val="32"/>
          <w:szCs w:val="32"/>
        </w:rPr>
        <w:t>2寸白底彩色免冠证件照及电子版。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（四）请各有关部门（单位）认真开展推荐工作，于2024年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日前将推荐材料报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安委会办公室（盖章件及电子版）。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专家每届任期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聘用期满经专家管理委员会审查合格后可续聘。经专家管理委员会同意，专家库每年进行一次调整充实。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7580510 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wsqawb@163.com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1.乌审旗应急管理专家管理办法（试行）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2.专家委员会领导小组名单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3.乌审旗应急管理专家申请表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4.专家承诺书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5.专家使用审批单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6.专家服务质量情况调查问卷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Autospacing="0" w:line="579" w:lineRule="exact"/>
        <w:ind w:right="0"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7.专家服务质量情况电话回访单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乌审旗安全生产委员会办公室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2024年9月19日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30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GMxMThiNjVkM2NlNmY4OGFkYWYyMDk4N2Q4ZDMifQ=="/>
  </w:docVars>
  <w:rsids>
    <w:rsidRoot w:val="4ADE620A"/>
    <w:rsid w:val="015B4FE6"/>
    <w:rsid w:val="02741E47"/>
    <w:rsid w:val="0B405F96"/>
    <w:rsid w:val="0BBB36AF"/>
    <w:rsid w:val="0D5B1ADC"/>
    <w:rsid w:val="13C0517C"/>
    <w:rsid w:val="18B01A9E"/>
    <w:rsid w:val="1C9F0025"/>
    <w:rsid w:val="1DB23D88"/>
    <w:rsid w:val="1EBA1146"/>
    <w:rsid w:val="226D4721"/>
    <w:rsid w:val="232A2CDF"/>
    <w:rsid w:val="23DF33FD"/>
    <w:rsid w:val="2D9214E0"/>
    <w:rsid w:val="2E3B3926"/>
    <w:rsid w:val="30506793"/>
    <w:rsid w:val="38C86F36"/>
    <w:rsid w:val="39A6259B"/>
    <w:rsid w:val="3EF70C5D"/>
    <w:rsid w:val="403D352D"/>
    <w:rsid w:val="43923B90"/>
    <w:rsid w:val="49B86511"/>
    <w:rsid w:val="4ADE620A"/>
    <w:rsid w:val="4B0610EB"/>
    <w:rsid w:val="4FFE6835"/>
    <w:rsid w:val="5BF789FB"/>
    <w:rsid w:val="60CC028A"/>
    <w:rsid w:val="610B0DB2"/>
    <w:rsid w:val="65B8702E"/>
    <w:rsid w:val="677E8712"/>
    <w:rsid w:val="6A3F116B"/>
    <w:rsid w:val="6E3F02ED"/>
    <w:rsid w:val="6E7F0C88"/>
    <w:rsid w:val="6F4656AB"/>
    <w:rsid w:val="6FAF529C"/>
    <w:rsid w:val="7062107E"/>
    <w:rsid w:val="708C3591"/>
    <w:rsid w:val="71292AA5"/>
    <w:rsid w:val="71557E27"/>
    <w:rsid w:val="7218332F"/>
    <w:rsid w:val="76C515AB"/>
    <w:rsid w:val="7B476A33"/>
    <w:rsid w:val="7EFE306B"/>
    <w:rsid w:val="7FFBA80E"/>
    <w:rsid w:val="9FFF62C8"/>
    <w:rsid w:val="AFF361AC"/>
    <w:rsid w:val="DCFABE72"/>
    <w:rsid w:val="FF5F8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2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next w:val="2"/>
    <w:qFormat/>
    <w:uiPriority w:val="0"/>
    <w:pPr>
      <w:spacing w:after="12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1313</Characters>
  <Lines>0</Lines>
  <Paragraphs>0</Paragraphs>
  <TotalTime>11</TotalTime>
  <ScaleCrop>false</ScaleCrop>
  <LinksUpToDate>false</LinksUpToDate>
  <CharactersWithSpaces>1342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2024-08-20T18:14:00Z</dcterms:created>
  <dc:creator>乌审旗应急管理局(拟稿)</dc:creator>
  <cp:lastModifiedBy>乌审旗应急管理局</cp:lastModifiedBy>
  <cp:lastPrinted>2024-09-13T08:17:00Z</cp:lastPrinted>
  <dcterms:modified xsi:type="dcterms:W3CDTF">2024-11-18T07:47:16Z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07F557706F7B7065E785D6668C536290</vt:lpwstr>
  </property>
</Properties>
</file>