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579" w:lineRule="exact"/>
        <w:ind w:left="2915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position w:val="23"/>
          <w:sz w:val="44"/>
          <w:szCs w:val="44"/>
        </w:rPr>
        <w:t>行政调解文书示范文本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407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1.行政调解卷宗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.行政调解申请书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.行政调解征求意见书 (I)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.行政调解征求意见书(Ⅱ)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.行政调解审批表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.行政调解受理通知书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.行政调解权利义务告知书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.行政调解不予受理通知书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.行政调解通知书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.行政调解笔录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.终止行政调解决定书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.行政调解协议书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9" w:lineRule="exact"/>
        <w:textAlignment w:val="baseline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9" w:lineRule="exact"/>
        <w:textAlignment w:val="baseline"/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行政调解文书示范文本之一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579" w:lineRule="exact"/>
        <w:ind w:left="338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position w:val="23"/>
          <w:sz w:val="32"/>
          <w:szCs w:val="32"/>
        </w:rPr>
        <w:t>(行政机关名称)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555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行政调解卷宗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after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卷宗类别：</w:t>
      </w:r>
      <w:r>
        <w:rPr>
          <w:rFonts w:hint="eastAsia" w:ascii="仿宋_GB2312" w:hAnsi="仿宋_GB2312" w:eastAsia="仿宋_GB2312" w:cs="仿宋_GB2312"/>
          <w:spacing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□民事纠纷</w:t>
      </w:r>
      <w:r>
        <w:rPr>
          <w:rFonts w:hint="eastAsia" w:ascii="仿宋_GB2312" w:hAnsi="仿宋_GB2312" w:eastAsia="仿宋_GB2312" w:cs="仿宋_GB2312"/>
          <w:spacing w:val="-1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>□行政争议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卷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 xml:space="preserve">度：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卷     号</w:t>
      </w:r>
      <w:r>
        <w:rPr>
          <w:rFonts w:hint="eastAsia" w:ascii="仿宋_GB2312" w:hAnsi="仿宋_GB2312" w:eastAsia="仿宋_GB2312" w:cs="仿宋_GB2312"/>
          <w:spacing w:val="-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解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position w:val="-1"/>
          <w:sz w:val="32"/>
          <w:szCs w:val="32"/>
        </w:rPr>
        <w:t>立案日期：</w:t>
      </w:r>
      <w:r>
        <w:rPr>
          <w:rFonts w:hint="eastAsia" w:ascii="仿宋_GB2312" w:hAnsi="仿宋_GB2312" w:eastAsia="仿宋_GB2312" w:cs="仿宋_GB2312"/>
          <w:spacing w:val="79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116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position w:val="1"/>
          <w:sz w:val="32"/>
          <w:szCs w:val="32"/>
        </w:rPr>
        <w:t>结案日期：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  <w:u w:val="single" w:color="auto"/>
        </w:rPr>
        <w:t xml:space="preserve">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" w:beforeAutospacing="0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立 卷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u w:val="none" w:color="auto"/>
        </w:rPr>
        <w:t>立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卷日期：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保管期限：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7" w:line="579" w:lineRule="exact"/>
        <w:ind w:left="335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备     注：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center" w:pos="443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center" w:pos="4438"/>
        </w:tabs>
        <w:bidi w:val="0"/>
        <w:jc w:val="left"/>
        <w:rPr>
          <w:rFonts w:hint="default" w:eastAsia="宋体"/>
          <w:lang w:val="en-US" w:eastAsia="zh-CN"/>
        </w:rPr>
        <w:sectPr>
          <w:headerReference r:id="rId5" w:type="default"/>
          <w:footerReference r:id="rId6" w:type="default"/>
          <w:pgSz w:w="11900" w:h="16830"/>
          <w:pgMar w:top="1430" w:right="1529" w:bottom="400" w:left="149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15"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79" w:lineRule="exact"/>
        <w:ind w:left="3375"/>
        <w:textAlignment w:val="baseline"/>
        <w:rPr>
          <w:rFonts w:hint="eastAsia" w:ascii="方正小标宋_GBK" w:hAnsi="方正小标宋_GBK" w:eastAsia="方正小标宋_GBK" w:cs="方正小标宋_GBK"/>
          <w:spacing w:val="15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79" w:lineRule="exact"/>
        <w:ind w:left="3375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44"/>
          <w:szCs w:val="44"/>
        </w:rPr>
        <w:t>行政调解申请书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申请人：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自然人姓名：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; 性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别 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; 年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龄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u w:val="single" w:color="auto"/>
        </w:rPr>
        <w:t xml:space="preserve">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pacing w:val="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住     址：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975"/>
          <w:tab w:val="left" w:pos="899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 w:right="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法人或其他组织名称：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pacing w:val="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8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;职务：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 xml:space="preserve">所：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自然人姓名：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;性别：</w:t>
      </w:r>
      <w:r>
        <w:rPr>
          <w:rFonts w:hint="eastAsia" w:ascii="仿宋_GB2312" w:hAnsi="仿宋_GB2312" w:eastAsia="仿宋_GB2312" w:cs="仿宋_GB2312"/>
          <w:spacing w:val="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龄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pacing w:val="10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住     址：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9015"/>
          <w:tab w:val="left" w:pos="90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 w:right="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8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法人或其他组织名称：</w:t>
      </w:r>
      <w:r>
        <w:rPr>
          <w:rFonts w:hint="eastAsia" w:ascii="仿宋_GB2312" w:hAnsi="仿宋_GB2312" w:eastAsia="仿宋_GB2312" w:cs="仿宋_GB2312"/>
          <w:spacing w:val="10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pacing w:val="10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所：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1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center" w:pos="451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center" w:pos="4518"/>
        </w:tabs>
        <w:bidi w:val="0"/>
        <w:jc w:val="left"/>
        <w:rPr>
          <w:rFonts w:hint="default" w:eastAsia="宋体"/>
          <w:lang w:val="en-US" w:eastAsia="zh-CN"/>
        </w:rPr>
        <w:sectPr>
          <w:pgSz w:w="11900" w:h="16830"/>
          <w:pgMar w:top="1430" w:right="1360" w:bottom="400" w:left="1504" w:header="0" w:footer="0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3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行政调解请求：</w:t>
      </w:r>
      <w:r>
        <w:rPr>
          <w:rFonts w:hint="eastAsia" w:ascii="仿宋_GB2312" w:hAnsi="仿宋_GB2312" w:eastAsia="仿宋_GB2312" w:cs="仿宋_GB2312"/>
          <w:spacing w:val="7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90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90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7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spacing w:val="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90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90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 xml:space="preserve">特申请 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(行政机关名称)予以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41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申请人(签字):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/>
        <w:tabs>
          <w:tab w:val="left" w:pos="53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9" w:lineRule="exact"/>
        <w:ind w:left="43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center" w:pos="4535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center" w:pos="4535"/>
        </w:tabs>
        <w:bidi w:val="0"/>
        <w:jc w:val="left"/>
        <w:rPr>
          <w:rFonts w:hint="default" w:eastAsia="宋体"/>
          <w:lang w:val="en-US" w:eastAsia="zh-CN"/>
        </w:rPr>
        <w:sectPr>
          <w:pgSz w:w="11900" w:h="16830"/>
          <w:pgMar w:top="1430" w:right="1390" w:bottom="400" w:left="1440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79" w:lineRule="exact"/>
        <w:ind w:left="2930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</w:rPr>
        <w:t>行政调解征求意见书(I)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3" w:line="579" w:lineRule="exact"/>
        <w:ind w:left="1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afterAutospacing="0" w:line="579" w:lineRule="exact"/>
        <w:ind w:left="19" w:right="64" w:firstLine="66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38100</wp:posOffset>
            </wp:positionV>
            <wp:extent cx="178117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420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你(单位)与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( 申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请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人</w:t>
      </w:r>
      <w:r>
        <w:rPr>
          <w:rFonts w:hint="eastAsia" w:ascii="仿宋_GB2312" w:hAnsi="仿宋_GB2312" w:eastAsia="仿宋_GB2312" w:cs="仿宋_GB2312"/>
          <w:spacing w:val="-6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( 纠 纷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 w:color="auto"/>
        </w:rPr>
        <w:t>案 由 )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一案，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现  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( 申 请 人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向本机关申请调解。如你(单位)同意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调解，本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机关将依法进行调解；如不同意调解，可依法向有权机关提起行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政复议、行政诉讼或者仲裁。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79" w:lineRule="exact"/>
        <w:ind w:left="68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被申请人意见：</w:t>
      </w:r>
      <w:r>
        <w:rPr>
          <w:rFonts w:hint="eastAsia" w:ascii="仿宋_GB2312" w:hAnsi="仿宋_GB2312" w:eastAsia="仿宋_GB2312" w:cs="仿宋_GB2312"/>
          <w:spacing w:val="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pStyle w:val="2"/>
        <w:keepNext w:val="0"/>
        <w:keepLines w:val="0"/>
        <w:pageBreakBefore w:val="0"/>
        <w:widowControl/>
        <w:tabs>
          <w:tab w:val="left" w:pos="904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pStyle w:val="2"/>
        <w:keepNext w:val="0"/>
        <w:keepLines w:val="0"/>
        <w:pageBreakBefore w:val="0"/>
        <w:widowControl/>
        <w:tabs>
          <w:tab w:val="left" w:pos="904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6" w:line="579" w:lineRule="exact"/>
        <w:ind w:left="68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position w:val="1"/>
          <w:sz w:val="32"/>
          <w:szCs w:val="32"/>
        </w:rPr>
        <w:t xml:space="preserve">签名： </w:t>
      </w:r>
      <w:r>
        <w:rPr>
          <w:rFonts w:hint="eastAsia" w:ascii="仿宋_GB2312" w:hAnsi="仿宋_GB2312" w:eastAsia="仿宋_GB2312" w:cs="仿宋_GB2312"/>
          <w:spacing w:val="1"/>
          <w:position w:val="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104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position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7"/>
          <w:positio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7"/>
          <w:position w:val="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25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position w:val="3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99"/>
          <w:position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position w:val="-4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60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5689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5689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年   月  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备注：1.本意见书于被申请人向行政机关申请调解时使用。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500" w:lineRule="exact"/>
        <w:ind w:firstLine="1008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2.本意见书一式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份，各当事人一份，本机关一份。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center" w:pos="456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center" w:pos="4568"/>
        </w:tabs>
        <w:bidi w:val="0"/>
        <w:jc w:val="left"/>
        <w:rPr>
          <w:rFonts w:hint="default" w:eastAsia="宋体"/>
          <w:lang w:val="en-US" w:eastAsia="zh-CN"/>
        </w:rPr>
        <w:sectPr>
          <w:pgSz w:w="11900" w:h="16830"/>
          <w:pgMar w:top="1430" w:right="1284" w:bottom="400" w:left="1480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4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79" w:lineRule="exact"/>
        <w:ind w:left="2940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5"/>
          <w:sz w:val="44"/>
          <w:szCs w:val="44"/>
        </w:rPr>
        <w:t>行政调解征求意见书(Ⅱ)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579" w:lineRule="exact"/>
        <w:ind w:right="120" w:firstLine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根据有关规定，本机关拟对你们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( 纠 纷 案</w:t>
      </w:r>
      <w:r>
        <w:rPr>
          <w:rFonts w:hint="eastAsia" w:ascii="仿宋_GB2312" w:hAnsi="仿宋_GB2312" w:eastAsia="仿宋_GB2312" w:cs="仿宋_GB2312"/>
          <w:spacing w:val="4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由 )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一案依法进行调解。如同意调解，本机关依法进行调解；调解期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间双方当事人必须遵守国家有关法律规定，不得采取过激行为，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不得加剧纠纷、激化矛盾。如不同意调解，可依法向有关部门提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起行政复议、行政诉讼或者仲裁。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579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当事人意见：</w:t>
      </w:r>
      <w:r>
        <w:rPr>
          <w:rFonts w:hint="eastAsia" w:ascii="仿宋_GB2312" w:hAnsi="仿宋_GB2312" w:eastAsia="仿宋_GB2312" w:cs="仿宋_GB2312"/>
          <w:spacing w:val="10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 xml:space="preserve">签名：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579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当事人意见：</w:t>
      </w:r>
      <w:r>
        <w:rPr>
          <w:rFonts w:hint="eastAsia" w:ascii="仿宋_GB2312" w:hAnsi="仿宋_GB2312" w:eastAsia="仿宋_GB2312" w:cs="仿宋_GB2312"/>
          <w:spacing w:val="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签名：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position w:val="-2"/>
          <w:sz w:val="32"/>
          <w:szCs w:val="32"/>
        </w:rPr>
        <w:t xml:space="preserve">;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6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53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538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579" w:lineRule="exact"/>
        <w:ind w:firstLine="156" w:firstLineChars="6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7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7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7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7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4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0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备注：1.本意见书于行政机关当场调解和主动调解时使用。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579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2.本意见书一式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份，各当事人一份，本机关一份。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center" w:pos="4547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center" w:pos="4547"/>
        </w:tabs>
        <w:bidi w:val="0"/>
        <w:jc w:val="left"/>
        <w:rPr>
          <w:rFonts w:hint="default" w:eastAsia="宋体"/>
          <w:lang w:val="en-US" w:eastAsia="zh-CN"/>
        </w:rPr>
        <w:sectPr>
          <w:pgSz w:w="11900" w:h="16830"/>
          <w:pgMar w:top="1430" w:right="1335" w:bottom="400" w:left="1470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3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385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行政调解审批表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05" w:type="dxa"/>
        <w:tblInd w:w="-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53"/>
        <w:gridCol w:w="1209"/>
        <w:gridCol w:w="589"/>
        <w:gridCol w:w="859"/>
        <w:gridCol w:w="559"/>
        <w:gridCol w:w="1891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79" w:lineRule="exact"/>
              <w:ind w:left="71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5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</w:t>
            </w:r>
            <w:r>
              <w:rPr>
                <w:rFonts w:hint="eastAsia" w:ascii="仿宋_GB2312" w:hAnsi="仿宋_GB2312" w:eastAsia="仿宋_GB2312" w:cs="仿宋_GB2312"/>
                <w:spacing w:val="5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其他组织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400" w:lineRule="exact"/>
              <w:ind w:left="113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22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名称</w:t>
            </w:r>
          </w:p>
        </w:tc>
        <w:tc>
          <w:tcPr>
            <w:tcW w:w="200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400" w:lineRule="exact"/>
              <w:ind w:left="13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2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3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姓名和职务</w:t>
            </w:r>
          </w:p>
        </w:tc>
        <w:tc>
          <w:tcPr>
            <w:tcW w:w="116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579" w:lineRule="exact"/>
              <w:ind w:left="11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地址</w:t>
            </w:r>
          </w:p>
        </w:tc>
        <w:tc>
          <w:tcPr>
            <w:tcW w:w="200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579" w:lineRule="exact"/>
              <w:ind w:left="12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电话</w:t>
            </w:r>
          </w:p>
        </w:tc>
        <w:tc>
          <w:tcPr>
            <w:tcW w:w="116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ind w:left="119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自然人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79" w:lineRule="exact"/>
              <w:ind w:left="11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</w:rPr>
              <w:t>姓名</w:t>
            </w:r>
          </w:p>
        </w:tc>
        <w:tc>
          <w:tcPr>
            <w:tcW w:w="58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579" w:lineRule="exact"/>
              <w:ind w:left="15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性别</w:t>
            </w:r>
          </w:p>
        </w:tc>
        <w:tc>
          <w:tcPr>
            <w:tcW w:w="55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79" w:lineRule="exact"/>
              <w:ind w:left="12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年龄</w:t>
            </w:r>
          </w:p>
        </w:tc>
        <w:tc>
          <w:tcPr>
            <w:tcW w:w="116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579" w:lineRule="exact"/>
              <w:ind w:left="11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民族</w:t>
            </w:r>
          </w:p>
        </w:tc>
        <w:tc>
          <w:tcPr>
            <w:tcW w:w="58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579" w:lineRule="exact"/>
              <w:ind w:left="15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职业</w:t>
            </w:r>
          </w:p>
        </w:tc>
        <w:tc>
          <w:tcPr>
            <w:tcW w:w="559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579" w:lineRule="exact"/>
              <w:ind w:left="126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地址</w:t>
            </w:r>
          </w:p>
        </w:tc>
        <w:tc>
          <w:tcPr>
            <w:tcW w:w="116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纠纷类别</w:t>
            </w:r>
          </w:p>
        </w:tc>
        <w:tc>
          <w:tcPr>
            <w:tcW w:w="3216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申请时间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79" w:lineRule="exact"/>
              <w:ind w:left="178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579" w:lineRule="exact"/>
              <w:ind w:left="1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简要情况</w:t>
            </w:r>
          </w:p>
        </w:tc>
        <w:tc>
          <w:tcPr>
            <w:tcW w:w="6267" w:type="dxa"/>
            <w:gridSpan w:val="6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579" w:lineRule="exact"/>
              <w:ind w:left="1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请求事项</w:t>
            </w:r>
          </w:p>
        </w:tc>
        <w:tc>
          <w:tcPr>
            <w:tcW w:w="6267" w:type="dxa"/>
            <w:gridSpan w:val="6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438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579" w:lineRule="exact"/>
              <w:ind w:left="1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经办人意见</w:t>
            </w:r>
          </w:p>
        </w:tc>
        <w:tc>
          <w:tcPr>
            <w:tcW w:w="62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579" w:lineRule="exact"/>
              <w:ind w:left="4072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28"/>
                <w:sz w:val="32"/>
                <w:szCs w:val="32"/>
              </w:rPr>
              <w:t>(签字):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367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438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579" w:lineRule="exact"/>
              <w:ind w:left="1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室负责人意见</w:t>
            </w:r>
          </w:p>
        </w:tc>
        <w:tc>
          <w:tcPr>
            <w:tcW w:w="62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79" w:lineRule="exact"/>
              <w:ind w:left="4072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26"/>
                <w:sz w:val="32"/>
                <w:szCs w:val="32"/>
              </w:rPr>
              <w:t>(签字):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367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438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579" w:lineRule="exact"/>
              <w:ind w:left="125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机关负责人意见</w:t>
            </w:r>
          </w:p>
        </w:tc>
        <w:tc>
          <w:tcPr>
            <w:tcW w:w="62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579" w:lineRule="exact"/>
              <w:ind w:left="4072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27"/>
                <w:sz w:val="32"/>
                <w:szCs w:val="32"/>
              </w:rPr>
              <w:t>(签字):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3671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4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备注：此审批表用于行政调解受理、不予受理、延期、终结等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48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485"/>
        </w:tabs>
        <w:bidi w:val="0"/>
        <w:jc w:val="left"/>
        <w:rPr>
          <w:rFonts w:hint="default"/>
          <w:lang w:val="en-US" w:eastAsia="zh-CN"/>
        </w:rPr>
        <w:sectPr>
          <w:pgSz w:w="11900" w:h="16830"/>
          <w:pgMar w:top="1430" w:right="1425" w:bottom="400" w:left="1504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  <w:lang w:val="en-US" w:eastAsia="zh-CN"/>
        </w:rPr>
        <w:t>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9" w:lineRule="exact"/>
        <w:ind w:left="34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099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</w:rPr>
        <w:t>行政调解受理通知书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5" w:line="579" w:lineRule="exact"/>
        <w:ind w:left="48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编号：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579" w:lineRule="exact"/>
        <w:ind w:left="3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>(申请人)  (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>被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>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>请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/>
        </w:rPr>
        <w:t>人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579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(申请人)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与</w:t>
      </w:r>
      <w:r>
        <w:rPr>
          <w:rFonts w:hint="eastAsia" w:ascii="仿宋_GB2312" w:hAnsi="仿宋_GB2312" w:eastAsia="仿宋_GB2312" w:cs="仿宋_GB2312"/>
          <w:spacing w:val="-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(被申请人)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( 纠 纷 案 由 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一案提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出的行政调解申请，已于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日收悉。经审查，并征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求双方当事人同意，本机关决定予以受理。调解期间，双方当事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人必须遵守国家有关法律规定，不得采取过激行为，不得加剧纠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纷、激化矛盾。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579" w:lineRule="exact"/>
        <w:ind w:left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79" w:lineRule="exact"/>
        <w:ind w:left="453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467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579" w:lineRule="exact"/>
        <w:ind w:left="36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228600</wp:posOffset>
                </wp:positionV>
                <wp:extent cx="40640" cy="635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pt;margin-top:18pt;height:5pt;width:3.2pt;z-index:251660288;mso-width-relative:page;mso-height-relative:page;" filled="f" stroked="f" coordsize="21600,21600" o:gfxdata="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BmLX3YAAAACQEAAA8AAAAAAAAAAQAgAAAAIgAAAGRycy9kb3ducmV2LnhtbFBLAQIUABQA&#10;AAAIAIdO4kAK6WCytwEAAG8DAAAOAAAAAAAAAAEAIAAAACcBAABkcnMvZTJvRG9jLnhtbFBLBQYA&#10;AAAABgAGAFkBAABQ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4" w:lineRule="auto"/>
                        <w:ind w:left="20"/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</w:pPr>
                      <w:r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12"/>
          <w:positio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position w:val="1"/>
          <w:sz w:val="32"/>
          <w:szCs w:val="32"/>
        </w:rPr>
        <w:t xml:space="preserve">备注：此通知书一式 </w:t>
      </w:r>
      <w:r>
        <w:rPr>
          <w:rFonts w:hint="eastAsia" w:ascii="仿宋_GB2312" w:hAnsi="仿宋_GB2312" w:eastAsia="仿宋_GB2312" w:cs="仿宋_GB2312"/>
          <w:spacing w:val="12"/>
          <w:position w:val="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份，各当事人一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份，本机关一份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tabs>
          <w:tab w:val="center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eastAsia="宋体"/>
          <w:lang w:val="en-US" w:eastAsia="zh-CN"/>
        </w:rPr>
        <w:sectPr>
          <w:pgSz w:w="11900" w:h="16830"/>
          <w:pgMar w:top="1430" w:right="1457" w:bottom="400" w:left="1480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</w:rPr>
        <w:t>行政调解权利义务告知书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一 、当事人享有如下权利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1.行政调解自愿选择权；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陈述、申辩和质证权；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3.委托代理权；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4.无偿获得行政调解权；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5.调解员选择权；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6.申请和案件有利害关系的调解员回避权；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7.公开或不公开行政调解选择权；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8.行政调解不能达成协议的，享有依法提起行政复议、行政诉讼或者仲裁等权利。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二、 当事人履行如下义务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1.遵守调解纪律；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2.如实陈述、申辩和质证，不得提供虚假材料；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3.不得加剧纠纷、激化矛盾；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4.全面履行生效的行政调解协议。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2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以上各项权利和义务内容，当事人已全部知悉并自愿遵守执行。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3696" w:firstLineChars="1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当事人；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</w:t>
      </w:r>
    </w:p>
    <w:p>
      <w:pPr>
        <w:keepNext w:val="0"/>
        <w:keepLines w:val="0"/>
        <w:pageBreakBefore w:val="0"/>
        <w:widowControl/>
        <w:tabs>
          <w:tab w:val="left" w:pos="50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579" w:lineRule="exact"/>
        <w:ind w:left="37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21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33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5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-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92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positio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center" w:pos="4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sectPr>
          <w:pgSz w:w="11900" w:h="16830"/>
          <w:pgMar w:top="1430" w:right="1430" w:bottom="400" w:left="1509" w:header="0" w:footer="0" w:gutter="0"/>
          <w:pgNumType w:fmt="decimal"/>
          <w:cols w:space="720" w:num="1"/>
        </w:sect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4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579" w:lineRule="exact"/>
        <w:ind w:left="2799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行政调解不予受理通知书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598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79" w:lineRule="exact"/>
        <w:ind w:left="39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998" w:leftChars="323" w:hanging="320" w:hangingChars="100"/>
        <w:jc w:val="both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1854835" cy="1079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pt;margin-top:0.2pt;height:0.85pt;width:146.05pt;z-index:251661312;mso-width-relative:page;mso-height-relative:page;" fillcolor="#000000" filled="t" stroked="f" coordsize="21600,21600" o:gfxdata="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SQy11QAA&#10;AAQBAAAPAAAAAAAAAAEAIAAAACIAAABkcnMvZG93bnJldi54bWxQSwECFAAUAAAACACHTuJAYG6D&#10;/q8BAABeAwAADgAAAAAAAAABACAAAAAkAQAAZHJzL2Uyb0RvYy54bWxQSwUGAAAAAAYABgBZAQAA&#10;RQ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>(单位)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 xml:space="preserve">  (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>被 申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>请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>人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 xml:space="preserve">)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(纠纷案由</w:t>
      </w:r>
      <w:r>
        <w:rPr>
          <w:rFonts w:hint="eastAsia" w:ascii="仿宋_GB2312" w:hAnsi="仿宋_GB2312" w:eastAsia="仿宋_GB2312" w:cs="仿宋_GB2312"/>
          <w:spacing w:val="-32"/>
          <w:w w:val="69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提出的行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政调解申请已于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position w:val="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"/>
          <w:position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position w:val="11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position w:val="-3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pacing w:val="-2"/>
          <w:position w:val="-3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悉。经审查，你提出的行政调解申请不符合行政调解受理条件，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本机关决定不予受理。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3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position w:val="21"/>
          <w:sz w:val="32"/>
          <w:szCs w:val="32"/>
        </w:rPr>
        <w:t>你(单位)可依法向有权机关提起行政复议、行</w:t>
      </w:r>
      <w:r>
        <w:rPr>
          <w:rFonts w:hint="eastAsia" w:ascii="仿宋_GB2312" w:hAnsi="仿宋_GB2312" w:eastAsia="仿宋_GB2312" w:cs="仿宋_GB2312"/>
          <w:spacing w:val="22"/>
          <w:position w:val="21"/>
          <w:sz w:val="32"/>
          <w:szCs w:val="32"/>
        </w:rPr>
        <w:t>政诉讼或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仲裁。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79" w:lineRule="exact"/>
        <w:ind w:left="55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5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579" w:lineRule="exact"/>
        <w:ind w:left="45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1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0"/>
          <w:positio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8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position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0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23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备注：书一式二份，各当事人一份，本机关一份。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/>
        <w:tabs>
          <w:tab w:val="center" w:pos="45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 w:eastAsia="宋体"/>
          <w:lang w:val="en-US" w:eastAsia="zh-CN"/>
        </w:rPr>
        <w:sectPr>
          <w:pgSz w:w="11900" w:h="16830"/>
          <w:pgMar w:top="1430" w:right="1425" w:bottom="400" w:left="1470" w:header="0" w:footer="0" w:gutter="0"/>
          <w:pgNumType w:fmt="decimal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行政调解文书示范文本之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4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409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行政调解通知书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3" w:line="579" w:lineRule="exact"/>
        <w:ind w:left="43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pacing w:val="1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</w:t>
      </w:r>
    </w:p>
    <w:p>
      <w:pPr>
        <w:keepNext w:val="0"/>
        <w:keepLines w:val="0"/>
        <w:pageBreakBefore w:val="0"/>
        <w:widowControl/>
        <w:tabs>
          <w:tab w:val="left" w:pos="98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579" w:lineRule="exact"/>
        <w:ind w:left="9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你与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 w:color="auto"/>
        </w:rPr>
        <w:t>( 纠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 w:color="auto"/>
        </w:rPr>
        <w:t>纷 案 由 )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一案，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已于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0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日受理。请于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参加调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7" w:line="579" w:lineRule="exact"/>
        <w:ind w:left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pacing w:val="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0" w:h="16830"/>
          <w:pgMar w:top="1430" w:right="1589" w:bottom="400" w:left="1440" w:header="0" w:footer="0" w:gutter="0"/>
          <w:pgNumType w:fmt="decimal"/>
          <w:cols w:equalWidth="0" w:num="1">
            <w:col w:w="8871"/>
          </w:cols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79" w:lineRule="exact"/>
        <w:ind w:left="486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515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579" w:lineRule="exact"/>
        <w:ind w:left="43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</w:rPr>
        <w:t>备注：此通知书一式</w:t>
      </w:r>
      <w:r>
        <w:rPr>
          <w:rFonts w:hint="eastAsia" w:ascii="仿宋_GB2312" w:hAnsi="仿宋_GB2312" w:eastAsia="仿宋_GB2312" w:cs="仿宋_GB2312"/>
          <w:spacing w:val="-143"/>
          <w:position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position w:val="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7"/>
          <w:position w:val="-1"/>
          <w:sz w:val="32"/>
          <w:szCs w:val="32"/>
        </w:rPr>
        <w:t>份，各当事人一份，本机关一份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86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center" w:pos="443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center" w:pos="443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default"/>
          <w:lang w:val="en-US" w:eastAsia="zh-CN"/>
        </w:rPr>
        <w:sectPr>
          <w:type w:val="continuous"/>
          <w:pgSz w:w="11900" w:h="16830"/>
          <w:pgMar w:top="1430" w:right="1589" w:bottom="400" w:left="1440" w:header="0" w:footer="0" w:gutter="0"/>
          <w:pgNumType w:fmt="decimal"/>
          <w:cols w:equalWidth="0" w:num="1">
            <w:col w:w="8871"/>
          </w:cols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行政调解文书示范文本之十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3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190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行政调解调查笔录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次调解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页第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position w:val="1"/>
          <w:sz w:val="32"/>
          <w:szCs w:val="32"/>
        </w:rPr>
        <w:t>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pacing w:val="-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43"/>
          <w:sz w:val="32"/>
          <w:szCs w:val="32"/>
        </w:rPr>
        <w:t>点：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由：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8"/>
          <w:position w:val="2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22"/>
          <w:sz w:val="32"/>
          <w:szCs w:val="32"/>
        </w:rPr>
        <w:t>申请人(自然人姓名、性别、年龄、职业、单位或住址；法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人及社会组织的名称、地址、法定代表人姓名和职务)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default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委托代理人(姓名、性别、年龄、职业、单位或住址):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被申请人(自然人姓名、性别、年龄、职业、单位或住址，法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人及社会组织的名称、地址、法定代表人姓名和职务):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委托代理人(姓名、性别、年龄、职业、单位或住址):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default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其他参加人：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调解员：</w:t>
      </w:r>
      <w:r>
        <w:rPr>
          <w:rFonts w:hint="eastAsia" w:ascii="仿宋_GB2312" w:hAnsi="仿宋_GB2312" w:eastAsia="仿宋_GB2312" w:cs="仿宋_GB2312"/>
          <w:spacing w:val="6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 xml:space="preserve">关于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纠纷一案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  <w:t>经当事人申请，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none" w:color="auto"/>
        </w:rPr>
        <w:t>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>(单位名称)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审查，该纠纷及事项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属本单位行政管理职权范围的事项，可以进行行政调解。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调解员：现对当事人和代理人到场情况进行核对。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7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pacing w:val="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10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pacing w:val="1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54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调解员：现在宣布纪律。当事人、参加人以及旁听人员不得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喧哗、吵闹鼓掌；不准随意走动；不准有实施其他妨碍行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政调解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活动的行为；行政调解员有权制止任何影响调解进行的行为。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54" w:firstLine="64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调解员：根据自愿调解原则，双方当事人是否愿意通过政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54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调解解决双方当事人之间的纠纷?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8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28" w:firstLine="64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调解员：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pacing w:val="-1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纠纷一案，由(单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位名称)进行行政调解。根据有关规定，在行政调解活动中，各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方当事人享有下列权利：1.行政调解自愿选择权；2.陈述、申辩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和质证权；3.委托代理权；4.无偿获得行政调解权；5.调解员选择权；6.申请和案件有利害关系的调解员回避权；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7.公开或不公</w:t>
      </w:r>
      <w:r>
        <w:rPr>
          <w:rFonts w:hint="eastAsia" w:ascii="仿宋_GB2312" w:hAnsi="仿宋_GB2312" w:eastAsia="仿宋_GB2312" w:cs="仿宋_GB2312"/>
          <w:color w:val="auto"/>
          <w:spacing w:val="19"/>
          <w:sz w:val="32"/>
          <w:szCs w:val="32"/>
        </w:rPr>
        <w:t>开行政调解选择权</w:t>
      </w:r>
      <w:r>
        <w:rPr>
          <w:rFonts w:hint="eastAsia" w:ascii="仿宋_GB2312" w:hAnsi="仿宋_GB2312" w:eastAsia="仿宋_GB2312" w:cs="仿宋_GB2312"/>
          <w:color w:val="auto"/>
          <w:spacing w:val="19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19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19"/>
          <w:sz w:val="32"/>
          <w:szCs w:val="32"/>
        </w:rPr>
        <w:t>行政调解不能达成协议的，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享有依法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提起行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政复议、行政诉讼或者仲裁等权利。同时，各方当事人应履行下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列义务：1.遵守调解纪律；2.如实陈述、申辩和质证，不得提供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虚假材料；3不得加剧纠纷、激化矛盾；4.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全面履行生效的行政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调解协议。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调解员：当事人对上述权利、义务是否听清楚?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9" w:right="45" w:firstLine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调解员：今天的行政调解活动，由行政调解员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主持，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记录员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担任调解计录。各方当事人对行政调解员和记录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员是否申请回避?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pacing w:val="8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1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调解员：现在双方当事人</w:t>
      </w:r>
      <w:r>
        <w:rPr>
          <w:rFonts w:hint="eastAsia" w:ascii="仿宋_GB2312" w:hAnsi="仿宋_GB2312" w:eastAsia="仿宋_GB2312" w:cs="仿宋_GB2312"/>
          <w:spacing w:val="-10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及其代理人陈述事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实和理由。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6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</w:pP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调解员：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u w:val="single" w:color="auto"/>
          <w:lang w:val="en-US" w:eastAsia="zh-CN"/>
        </w:rPr>
        <w:t>记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  <w:u w:val="single" w:color="auto"/>
        </w:rPr>
        <w:t>录调解的过程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调解员：经过本机关调解，双方当事人自愿达成如下协：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调解员：对以上协议内容，双方当事人有无意义?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pacing w:val="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8" w:firstLine="6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调解员：本机关将根据各方当事人达成的上述协议内容制作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行政调解书，当事人应当按照约定履行自己的义务，不得擅自变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更或解除协议。(如调解不成，调解员则宣布终结调解)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当事人(签名):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position w:val="-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7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33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73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position w:val="-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 w:right="2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当事人(签名):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6"/>
          <w:position w:val="-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1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03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position w:val="-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5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88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 w:right="240"/>
        <w:jc w:val="both"/>
        <w:textAlignment w:val="baseline"/>
        <w:rPr>
          <w:rFonts w:hint="eastAsia" w:ascii="仿宋_GB2312" w:hAnsi="仿宋_GB2312" w:eastAsia="仿宋_GB2312" w:cs="仿宋_GB2312"/>
          <w:position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调解员(签名):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position w:val="-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41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position w:val="-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  <w:position w:val="-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position w:val="-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41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7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position w:val="-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6"/>
          <w:position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position w:val="-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position w:val="-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2"/>
          <w:position w:val="-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-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position w:val="-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 w:right="2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参加人(签名):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6"/>
          <w:position w:val="-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9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8"/>
          <w:position w:val="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9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position w:val="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7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0" w:h="16830"/>
          <w:pgMar w:top="1430" w:right="1385" w:bottom="1117" w:left="1569" w:header="0" w:footer="81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计录人(签名):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-3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33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position w:val="-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position w:val="-3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position w:val="-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行政调解文书示范文本之十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3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030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终止行政调解决定书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3" w:line="579" w:lineRule="exact"/>
        <w:ind w:left="59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编号：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79" w:lineRule="exact"/>
        <w:ind w:left="1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3"/>
          <w:sz w:val="32"/>
          <w:szCs w:val="32"/>
          <w:u w:val="single" w:color="auto"/>
        </w:rPr>
        <w:t>(申请人)或(被申请人)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14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你(单位)与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(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被 申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请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人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或 ( 申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请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人</w:t>
      </w:r>
      <w:r>
        <w:rPr>
          <w:rFonts w:hint="eastAsia" w:ascii="仿宋_GB2312" w:hAnsi="仿宋_GB2312" w:eastAsia="仿宋_GB2312" w:cs="仿宋_GB2312"/>
          <w:spacing w:val="-6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>)</w:t>
      </w:r>
      <w:r>
        <w:rPr>
          <w:rFonts w:hint="eastAsia" w:ascii="仿宋_GB2312" w:hAnsi="仿宋_GB2312" w:eastAsia="仿宋_GB2312" w:cs="仿宋_GB2312"/>
          <w:spacing w:val="1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45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纠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纷一案，本机关于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日受理。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经多次调解，双方当事人未能达成行政调解协议，本机关决定终止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你(单位)可依法向有权机关提起行政复议、行政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诉讼或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45"/>
        <w:jc w:val="both"/>
        <w:textAlignment w:val="baseline"/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者仲裁。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579" w:lineRule="exact"/>
        <w:ind w:left="35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3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79" w:lineRule="exact"/>
        <w:ind w:left="2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7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4"/>
          <w:position w:val="7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3"/>
          <w:position w:val="7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93"/>
          <w:position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position w:val="-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05"/>
          <w:position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position w:val="-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84"/>
          <w:position w:val="-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spacing w:val="60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</w:rPr>
        <w:t>此通知书一式</w:t>
      </w: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份，各当事人一份，本机关一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1900" w:h="16830"/>
          <w:pgMar w:top="1430" w:right="1304" w:bottom="1137" w:left="1629" w:header="0" w:footer="93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行政调解文书示范文本之十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79" w:lineRule="exact"/>
        <w:ind w:left="33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single" w:color="auto"/>
        </w:rPr>
        <w:t>(行政机关名称)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9" w:lineRule="exact"/>
        <w:ind w:left="3730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44"/>
          <w:szCs w:val="44"/>
        </w:rPr>
        <w:t>行政调解书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48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当事人基本情况：(自然人姓名、性别、年龄、职业、单位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45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或住址；法人及社会组织的名称、地址、法定代表人姓名和职务);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案由：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纠纷事实：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9" w:right="45" w:firstLine="630"/>
        <w:jc w:val="both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经本机关主持调解，双方当事人自愿达成如下协议：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本调解书经各方当事人签字后生效。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80" w:right="20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当事人(签名):</w:t>
      </w:r>
      <w:r>
        <w:rPr>
          <w:rFonts w:hint="eastAsia" w:ascii="仿宋_GB2312" w:hAnsi="仿宋_GB2312" w:eastAsia="仿宋_GB2312" w:cs="仿宋_GB2312"/>
          <w:spacing w:val="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6"/>
          <w:position w:val="-3"/>
          <w:sz w:val="32"/>
          <w:szCs w:val="32"/>
        </w:rPr>
        <w:t xml:space="preserve">; </w:t>
      </w:r>
      <w:r>
        <w:rPr>
          <w:rFonts w:hint="eastAsia" w:ascii="仿宋_GB2312" w:hAnsi="仿宋_GB2312" w:eastAsia="仿宋_GB2312" w:cs="仿宋_GB2312"/>
          <w:position w:val="-3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position w:val="-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position w:val="-3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80" w:right="20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当事人(签名):</w:t>
      </w:r>
      <w:r>
        <w:rPr>
          <w:rFonts w:hint="eastAsia" w:ascii="仿宋_GB2312" w:hAnsi="仿宋_GB2312" w:eastAsia="仿宋_GB2312" w:cs="仿宋_GB2312"/>
          <w:spacing w:val="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 ;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调解员(签名):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9" w:lineRule="exact"/>
        <w:ind w:left="442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行政机关印章</w:t>
      </w:r>
    </w:p>
    <w:p>
      <w:pPr>
        <w:keepNext w:val="0"/>
        <w:keepLines w:val="0"/>
        <w:pageBreakBefore w:val="0"/>
        <w:widowControl/>
        <w:tabs>
          <w:tab w:val="left" w:pos="47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579" w:lineRule="exact"/>
        <w:ind w:left="3760"/>
        <w:jc w:val="both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-13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2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8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47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579" w:lineRule="exact"/>
        <w:ind w:left="3760"/>
        <w:jc w:val="both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备注：此通知书一式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份，各当事人一份，本机关一份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29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9" w:type="default"/>
      <w:pgSz w:w="11900" w:h="16830"/>
      <w:pgMar w:top="1430" w:right="1380" w:bottom="1173" w:left="1484" w:header="0" w:footer="88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0"/>
      </w:tabs>
      <w:spacing w:line="172" w:lineRule="auto"/>
      <w:rPr>
        <w:rFonts w:ascii="宋体" w:hAnsi="宋体" w:eastAsia="宋体" w:cs="宋体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zU5YWNmYzEzNDllNGNkNTIwZjVlZTYxNTJiNGUifQ=="/>
  </w:docVars>
  <w:rsids>
    <w:rsidRoot w:val="18EA3AA8"/>
    <w:rsid w:val="00850BFC"/>
    <w:rsid w:val="009F72B4"/>
    <w:rsid w:val="00D173CB"/>
    <w:rsid w:val="0119190B"/>
    <w:rsid w:val="011C2A04"/>
    <w:rsid w:val="014520D0"/>
    <w:rsid w:val="014D0FEA"/>
    <w:rsid w:val="01996897"/>
    <w:rsid w:val="02024C5D"/>
    <w:rsid w:val="024D21F2"/>
    <w:rsid w:val="029230F8"/>
    <w:rsid w:val="033F1AA4"/>
    <w:rsid w:val="03E675A3"/>
    <w:rsid w:val="04DF4790"/>
    <w:rsid w:val="04EC0925"/>
    <w:rsid w:val="06DA1ED6"/>
    <w:rsid w:val="06FA3273"/>
    <w:rsid w:val="07AC04DB"/>
    <w:rsid w:val="07F058DC"/>
    <w:rsid w:val="08285939"/>
    <w:rsid w:val="08764A70"/>
    <w:rsid w:val="099C1AC5"/>
    <w:rsid w:val="09ED226F"/>
    <w:rsid w:val="0A3F47CD"/>
    <w:rsid w:val="0A6C072D"/>
    <w:rsid w:val="0AE129A3"/>
    <w:rsid w:val="0C074EB5"/>
    <w:rsid w:val="0C2A603C"/>
    <w:rsid w:val="0C964181"/>
    <w:rsid w:val="0CEA27E2"/>
    <w:rsid w:val="0CEE1250"/>
    <w:rsid w:val="0D1906A5"/>
    <w:rsid w:val="0D6712BA"/>
    <w:rsid w:val="0DC05793"/>
    <w:rsid w:val="0E2C26E3"/>
    <w:rsid w:val="0E863441"/>
    <w:rsid w:val="0EBC2CE5"/>
    <w:rsid w:val="10251173"/>
    <w:rsid w:val="103851EA"/>
    <w:rsid w:val="103D3B00"/>
    <w:rsid w:val="10D01477"/>
    <w:rsid w:val="1143193B"/>
    <w:rsid w:val="11565820"/>
    <w:rsid w:val="11BD0AA4"/>
    <w:rsid w:val="121351FC"/>
    <w:rsid w:val="129A190C"/>
    <w:rsid w:val="12C226D6"/>
    <w:rsid w:val="132C17B8"/>
    <w:rsid w:val="147D7CF7"/>
    <w:rsid w:val="14B92DE8"/>
    <w:rsid w:val="14C25317"/>
    <w:rsid w:val="15784B07"/>
    <w:rsid w:val="1599280F"/>
    <w:rsid w:val="16F01975"/>
    <w:rsid w:val="17BB25D1"/>
    <w:rsid w:val="1869179D"/>
    <w:rsid w:val="18890C08"/>
    <w:rsid w:val="189F4FA7"/>
    <w:rsid w:val="18EA3AA8"/>
    <w:rsid w:val="1A436D7E"/>
    <w:rsid w:val="1AFE2067"/>
    <w:rsid w:val="1B6D1B47"/>
    <w:rsid w:val="1BDA597E"/>
    <w:rsid w:val="1CF266AE"/>
    <w:rsid w:val="1D07601D"/>
    <w:rsid w:val="1D4370C8"/>
    <w:rsid w:val="1D470EAA"/>
    <w:rsid w:val="1D553157"/>
    <w:rsid w:val="1D850EE6"/>
    <w:rsid w:val="1E1D2688"/>
    <w:rsid w:val="1E430787"/>
    <w:rsid w:val="1E786438"/>
    <w:rsid w:val="1E7F5E31"/>
    <w:rsid w:val="1EB80731"/>
    <w:rsid w:val="1F9B4E98"/>
    <w:rsid w:val="1FCB35FE"/>
    <w:rsid w:val="20170F20"/>
    <w:rsid w:val="20472584"/>
    <w:rsid w:val="214C11CC"/>
    <w:rsid w:val="229D0DA8"/>
    <w:rsid w:val="22C36F03"/>
    <w:rsid w:val="237E1477"/>
    <w:rsid w:val="245E5E9F"/>
    <w:rsid w:val="24FB4AE9"/>
    <w:rsid w:val="253963E4"/>
    <w:rsid w:val="253A63ED"/>
    <w:rsid w:val="254F02E8"/>
    <w:rsid w:val="26176EED"/>
    <w:rsid w:val="2621452A"/>
    <w:rsid w:val="26647DE9"/>
    <w:rsid w:val="266D3F5F"/>
    <w:rsid w:val="269C5A83"/>
    <w:rsid w:val="27505A84"/>
    <w:rsid w:val="277653A4"/>
    <w:rsid w:val="27821B74"/>
    <w:rsid w:val="27DC3C65"/>
    <w:rsid w:val="281F6CF4"/>
    <w:rsid w:val="288C5C4A"/>
    <w:rsid w:val="28BD741C"/>
    <w:rsid w:val="28E827E6"/>
    <w:rsid w:val="29E21C52"/>
    <w:rsid w:val="29F52871"/>
    <w:rsid w:val="2AB84515"/>
    <w:rsid w:val="2ACF4593"/>
    <w:rsid w:val="2B233079"/>
    <w:rsid w:val="2C582C53"/>
    <w:rsid w:val="2D072F87"/>
    <w:rsid w:val="2D5024E8"/>
    <w:rsid w:val="2D5D2AF7"/>
    <w:rsid w:val="2D70474A"/>
    <w:rsid w:val="2E237072"/>
    <w:rsid w:val="2EBB3055"/>
    <w:rsid w:val="2F6C7146"/>
    <w:rsid w:val="2FDB1FC3"/>
    <w:rsid w:val="306C7B1F"/>
    <w:rsid w:val="3099648A"/>
    <w:rsid w:val="3132063D"/>
    <w:rsid w:val="32BD4913"/>
    <w:rsid w:val="32E769BE"/>
    <w:rsid w:val="351778D4"/>
    <w:rsid w:val="35BB0370"/>
    <w:rsid w:val="35BB1C56"/>
    <w:rsid w:val="364D5B2A"/>
    <w:rsid w:val="367F1C37"/>
    <w:rsid w:val="36A014DB"/>
    <w:rsid w:val="36CB2A96"/>
    <w:rsid w:val="3706609C"/>
    <w:rsid w:val="375B1188"/>
    <w:rsid w:val="38493897"/>
    <w:rsid w:val="38652B05"/>
    <w:rsid w:val="38A23AD0"/>
    <w:rsid w:val="3A3B51DC"/>
    <w:rsid w:val="3A5B3B3D"/>
    <w:rsid w:val="3B3A531B"/>
    <w:rsid w:val="3B47689A"/>
    <w:rsid w:val="3B4A433F"/>
    <w:rsid w:val="3BE64391"/>
    <w:rsid w:val="3C6116BB"/>
    <w:rsid w:val="3C974103"/>
    <w:rsid w:val="3C9E5BEE"/>
    <w:rsid w:val="3CCE1310"/>
    <w:rsid w:val="3CD06DA4"/>
    <w:rsid w:val="3D2D547C"/>
    <w:rsid w:val="3D97738C"/>
    <w:rsid w:val="3DBE28C3"/>
    <w:rsid w:val="3DCE1F33"/>
    <w:rsid w:val="3EB1041B"/>
    <w:rsid w:val="3EB35103"/>
    <w:rsid w:val="3EEA6DCB"/>
    <w:rsid w:val="3F172196"/>
    <w:rsid w:val="3F514999"/>
    <w:rsid w:val="3FA4347E"/>
    <w:rsid w:val="3FC0456E"/>
    <w:rsid w:val="400D61F5"/>
    <w:rsid w:val="40160FE7"/>
    <w:rsid w:val="403617CF"/>
    <w:rsid w:val="40A3525A"/>
    <w:rsid w:val="414F68E3"/>
    <w:rsid w:val="427912A8"/>
    <w:rsid w:val="42C63C07"/>
    <w:rsid w:val="43614319"/>
    <w:rsid w:val="4367028E"/>
    <w:rsid w:val="445654D3"/>
    <w:rsid w:val="44844B71"/>
    <w:rsid w:val="4581541D"/>
    <w:rsid w:val="463B30C5"/>
    <w:rsid w:val="46DC3AB4"/>
    <w:rsid w:val="47171E43"/>
    <w:rsid w:val="47793263"/>
    <w:rsid w:val="4804260B"/>
    <w:rsid w:val="483C6ABD"/>
    <w:rsid w:val="483F6AC7"/>
    <w:rsid w:val="48D30F92"/>
    <w:rsid w:val="497A6183"/>
    <w:rsid w:val="49805B59"/>
    <w:rsid w:val="49B72B59"/>
    <w:rsid w:val="49F915E1"/>
    <w:rsid w:val="4A057821"/>
    <w:rsid w:val="4AF5100A"/>
    <w:rsid w:val="4B2E4140"/>
    <w:rsid w:val="4C141DD0"/>
    <w:rsid w:val="4C874CE0"/>
    <w:rsid w:val="4CA67E7D"/>
    <w:rsid w:val="4CAA5A57"/>
    <w:rsid w:val="4D792433"/>
    <w:rsid w:val="4EE15434"/>
    <w:rsid w:val="4F386728"/>
    <w:rsid w:val="4FC57705"/>
    <w:rsid w:val="4FD174BF"/>
    <w:rsid w:val="504E38BC"/>
    <w:rsid w:val="50A8129D"/>
    <w:rsid w:val="50AB765E"/>
    <w:rsid w:val="528C56D5"/>
    <w:rsid w:val="53026D58"/>
    <w:rsid w:val="534B2193"/>
    <w:rsid w:val="538952A9"/>
    <w:rsid w:val="53F35188"/>
    <w:rsid w:val="54A46A28"/>
    <w:rsid w:val="54B2337B"/>
    <w:rsid w:val="54CB68C3"/>
    <w:rsid w:val="55652463"/>
    <w:rsid w:val="57C66698"/>
    <w:rsid w:val="580C19AD"/>
    <w:rsid w:val="584B0110"/>
    <w:rsid w:val="594601AE"/>
    <w:rsid w:val="595671CA"/>
    <w:rsid w:val="59FD4428"/>
    <w:rsid w:val="5AB17B51"/>
    <w:rsid w:val="5AB82521"/>
    <w:rsid w:val="5C8F2942"/>
    <w:rsid w:val="5D7936C3"/>
    <w:rsid w:val="5DB05F71"/>
    <w:rsid w:val="5E1720AF"/>
    <w:rsid w:val="5E4F391B"/>
    <w:rsid w:val="5EDD378C"/>
    <w:rsid w:val="5F6E5C9F"/>
    <w:rsid w:val="5F94574E"/>
    <w:rsid w:val="5FA7178F"/>
    <w:rsid w:val="60641D28"/>
    <w:rsid w:val="60B40B5C"/>
    <w:rsid w:val="60BE631C"/>
    <w:rsid w:val="60FB332F"/>
    <w:rsid w:val="61564A76"/>
    <w:rsid w:val="61A82F59"/>
    <w:rsid w:val="62021715"/>
    <w:rsid w:val="62036D96"/>
    <w:rsid w:val="640C6B68"/>
    <w:rsid w:val="64BF2BEE"/>
    <w:rsid w:val="65BA36B5"/>
    <w:rsid w:val="66010A72"/>
    <w:rsid w:val="66205153"/>
    <w:rsid w:val="668D7447"/>
    <w:rsid w:val="66EF52DB"/>
    <w:rsid w:val="67324B2A"/>
    <w:rsid w:val="679B73E8"/>
    <w:rsid w:val="67B82029"/>
    <w:rsid w:val="68E07958"/>
    <w:rsid w:val="68F2457E"/>
    <w:rsid w:val="690529D8"/>
    <w:rsid w:val="694A189A"/>
    <w:rsid w:val="6A657689"/>
    <w:rsid w:val="6A7A16C4"/>
    <w:rsid w:val="6B7F74B6"/>
    <w:rsid w:val="6C310F82"/>
    <w:rsid w:val="6CDA5B67"/>
    <w:rsid w:val="6D0765A9"/>
    <w:rsid w:val="6D1D3F6F"/>
    <w:rsid w:val="6D563936"/>
    <w:rsid w:val="6DAF08A2"/>
    <w:rsid w:val="6E183BE4"/>
    <w:rsid w:val="6E7D691C"/>
    <w:rsid w:val="6E8741E0"/>
    <w:rsid w:val="6FB576D8"/>
    <w:rsid w:val="6FD921F6"/>
    <w:rsid w:val="6FEC2E60"/>
    <w:rsid w:val="7058267C"/>
    <w:rsid w:val="70DD74E4"/>
    <w:rsid w:val="713B7BD6"/>
    <w:rsid w:val="714C0147"/>
    <w:rsid w:val="71D96D47"/>
    <w:rsid w:val="72140C4B"/>
    <w:rsid w:val="726C2D22"/>
    <w:rsid w:val="73055158"/>
    <w:rsid w:val="73466B3B"/>
    <w:rsid w:val="7378297C"/>
    <w:rsid w:val="742513E3"/>
    <w:rsid w:val="7428433D"/>
    <w:rsid w:val="74374EBF"/>
    <w:rsid w:val="744A6BBD"/>
    <w:rsid w:val="748003AD"/>
    <w:rsid w:val="750E0D99"/>
    <w:rsid w:val="760A56C3"/>
    <w:rsid w:val="76A75830"/>
    <w:rsid w:val="7727149F"/>
    <w:rsid w:val="77CC11F3"/>
    <w:rsid w:val="78C31BAA"/>
    <w:rsid w:val="7A7D0A0E"/>
    <w:rsid w:val="7A831F5E"/>
    <w:rsid w:val="7A87591F"/>
    <w:rsid w:val="7A970E89"/>
    <w:rsid w:val="7BFD2C87"/>
    <w:rsid w:val="7C2705E4"/>
    <w:rsid w:val="7CBF71EE"/>
    <w:rsid w:val="7E1029F3"/>
    <w:rsid w:val="7E8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2024-06-13T07:28:00Z</dcterms:created>
  <dc:creator>乌审旗司法局(拟稿)</dc:creator>
  <cp:lastModifiedBy>乌审旗司法局(拟稿)</cp:lastModifiedBy>
  <dcterms:modified xsi:type="dcterms:W3CDTF">2024-06-13T07:30:50Z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501904182EEA4E209AB5BABF85231719</vt:lpwstr>
  </property>
</Properties>
</file>