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2"/>
          <w:szCs w:val="32"/>
        </w:rPr>
      </w:pPr>
      <w:r>
        <w:rPr>
          <w:rFonts w:hint="eastAsia" w:ascii="黑体" w:eastAsia="黑体"/>
          <w:color w:val="000000"/>
          <w:sz w:val="32"/>
          <w:szCs w:val="32"/>
        </w:rPr>
        <w:t>附件1</w:t>
      </w:r>
    </w:p>
    <w:p>
      <w:pPr>
        <w:spacing w:line="600" w:lineRule="exact"/>
        <w:rPr>
          <w:rFonts w:ascii="仿宋_GB2312" w:eastAsia="仿宋_GB2312"/>
          <w:sz w:val="32"/>
          <w:szCs w:val="32"/>
        </w:rPr>
      </w:pPr>
    </w:p>
    <w:p>
      <w:pPr>
        <w:spacing w:line="0" w:lineRule="atLeast"/>
        <w:jc w:val="center"/>
        <w:rPr>
          <w:rFonts w:hint="eastAsia" w:ascii="方正小标宋简体" w:hAnsi="宋体" w:eastAsia="方正小标宋简体" w:cs="宋体"/>
          <w:color w:val="000000"/>
          <w:kern w:val="0"/>
          <w:sz w:val="36"/>
          <w:szCs w:val="44"/>
        </w:rPr>
      </w:pPr>
    </w:p>
    <w:p>
      <w:pPr>
        <w:spacing w:line="0" w:lineRule="atLeast"/>
        <w:jc w:val="center"/>
        <w:rPr>
          <w:rFonts w:hint="eastAsia" w:ascii="方正小标宋简体" w:hAnsi="宋体" w:eastAsia="方正小标宋简体" w:cs="宋体"/>
          <w:color w:val="000000"/>
          <w:kern w:val="0"/>
          <w:sz w:val="36"/>
          <w:szCs w:val="44"/>
        </w:rPr>
      </w:pPr>
      <w:r>
        <w:rPr>
          <w:rFonts w:hint="eastAsia" w:ascii="方正小标宋简体" w:hAnsi="宋体" w:eastAsia="方正小标宋简体" w:cs="宋体"/>
          <w:color w:val="000000"/>
          <w:kern w:val="0"/>
          <w:sz w:val="36"/>
          <w:szCs w:val="44"/>
        </w:rPr>
        <w:t>XXX行政执法主体清理情况报告</w:t>
      </w:r>
    </w:p>
    <w:p>
      <w:pPr>
        <w:spacing w:line="0" w:lineRule="atLeast"/>
        <w:jc w:val="center"/>
        <w:rPr>
          <w:rFonts w:ascii="宋体" w:hAnsi="宋体" w:cs="宋体"/>
          <w:b/>
          <w:color w:val="000000"/>
          <w:kern w:val="0"/>
          <w:sz w:val="44"/>
          <w:szCs w:val="44"/>
        </w:rPr>
      </w:pPr>
    </w:p>
    <w:p>
      <w:pPr>
        <w:ind w:firstLine="640" w:firstLineChars="200"/>
        <w:rPr>
          <w:rFonts w:ascii="仿宋_GB2312" w:hAnsi="黑体" w:eastAsia="仿宋_GB2312"/>
          <w:sz w:val="32"/>
          <w:szCs w:val="32"/>
        </w:rPr>
      </w:pPr>
      <w:r>
        <w:rPr>
          <w:rFonts w:hint="eastAsia" w:ascii="仿宋_GB2312" w:hAnsi="黑体" w:eastAsia="仿宋_GB2312"/>
          <w:sz w:val="32"/>
          <w:szCs w:val="32"/>
        </w:rPr>
        <w:t>根据相关法律、法规、规章和本部门“三定”规定，经梳理审查，本地区（本部门及所属单位）行政执法主体清理情况如下：</w:t>
      </w:r>
    </w:p>
    <w:p>
      <w:pPr>
        <w:ind w:firstLine="640" w:firstLineChars="200"/>
        <w:rPr>
          <w:rFonts w:ascii="仿宋_GB2312" w:hAnsi="黑体" w:eastAsia="仿宋_GB2312"/>
          <w:sz w:val="32"/>
          <w:szCs w:val="32"/>
        </w:rPr>
      </w:pPr>
      <w:r>
        <w:rPr>
          <w:rFonts w:hint="eastAsia" w:ascii="仿宋_GB2312" w:hAnsi="黑体" w:eastAsia="仿宋_GB2312"/>
          <w:sz w:val="32"/>
          <w:szCs w:val="32"/>
        </w:rPr>
        <w:t>原具有行政执法主体资格的单位共（）个，其中法定行政机关（）个，法律、法规授权的组织（）个；依法受委托执法的组织（）个。经清理，现具有行政执法主体资格的单位共（）个，其中法定行政机关（）个，法律、法规授权的组织（）个；依法受委托执法的组织（）个。分别为：</w:t>
      </w:r>
    </w:p>
    <w:p>
      <w:pPr>
        <w:numPr>
          <w:ilvl w:val="0"/>
          <w:numId w:val="1"/>
        </w:numPr>
        <w:ind w:firstLine="640" w:firstLineChars="200"/>
        <w:rPr>
          <w:rFonts w:ascii="仿宋_GB2312" w:hAnsi="黑体" w:eastAsia="仿宋_GB2312"/>
          <w:sz w:val="32"/>
          <w:szCs w:val="32"/>
        </w:rPr>
      </w:pPr>
      <w:r>
        <w:rPr>
          <w:rFonts w:hint="eastAsia" w:ascii="仿宋_GB2312" w:hAnsi="黑体" w:eastAsia="仿宋_GB2312"/>
          <w:sz w:val="32"/>
          <w:szCs w:val="32"/>
        </w:rPr>
        <w:t>法定行政机关</w:t>
      </w:r>
    </w:p>
    <w:p>
      <w:pPr>
        <w:ind w:firstLine="640" w:firstLineChars="200"/>
        <w:rPr>
          <w:rFonts w:ascii="仿宋_GB2312" w:hAnsi="黑体" w:eastAsia="仿宋_GB2312"/>
          <w:sz w:val="32"/>
          <w:szCs w:val="32"/>
        </w:rPr>
      </w:pPr>
      <w:r>
        <w:rPr>
          <w:rFonts w:ascii="Arial" w:hAnsi="Arial" w:eastAsia="仿宋_GB2312" w:cs="Arial"/>
          <w:sz w:val="32"/>
          <w:szCs w:val="32"/>
        </w:rPr>
        <w:t>……</w:t>
      </w:r>
    </w:p>
    <w:p>
      <w:pPr>
        <w:numPr>
          <w:ilvl w:val="0"/>
          <w:numId w:val="1"/>
        </w:numPr>
        <w:ind w:firstLine="640" w:firstLineChars="200"/>
        <w:rPr>
          <w:rFonts w:ascii="仿宋_GB2312" w:hAnsi="黑体" w:eastAsia="仿宋_GB2312"/>
          <w:sz w:val="32"/>
          <w:szCs w:val="32"/>
        </w:rPr>
      </w:pPr>
      <w:r>
        <w:rPr>
          <w:rFonts w:hint="eastAsia" w:ascii="仿宋_GB2312" w:hAnsi="黑体" w:eastAsia="仿宋_GB2312"/>
          <w:sz w:val="32"/>
          <w:szCs w:val="32"/>
        </w:rPr>
        <w:t>法律、法规授权的组织</w:t>
      </w:r>
    </w:p>
    <w:p>
      <w:pPr>
        <w:ind w:firstLine="640" w:firstLineChars="200"/>
        <w:rPr>
          <w:rFonts w:ascii="仿宋_GB2312" w:hAnsi="黑体" w:eastAsia="仿宋_GB2312"/>
          <w:sz w:val="32"/>
          <w:szCs w:val="32"/>
        </w:rPr>
      </w:pPr>
      <w:r>
        <w:rPr>
          <w:rFonts w:ascii="Arial" w:hAnsi="Arial" w:eastAsia="仿宋_GB2312" w:cs="Arial"/>
          <w:sz w:val="32"/>
          <w:szCs w:val="32"/>
        </w:rPr>
        <w:t>……</w:t>
      </w:r>
    </w:p>
    <w:p>
      <w:pPr>
        <w:numPr>
          <w:ilvl w:val="0"/>
          <w:numId w:val="1"/>
        </w:numPr>
        <w:ind w:firstLine="640" w:firstLineChars="200"/>
        <w:rPr>
          <w:rFonts w:ascii="仿宋_GB2312" w:hAnsi="黑体" w:eastAsia="仿宋_GB2312"/>
          <w:sz w:val="32"/>
          <w:szCs w:val="32"/>
        </w:rPr>
      </w:pPr>
      <w:r>
        <w:rPr>
          <w:rFonts w:hint="eastAsia" w:ascii="仿宋_GB2312" w:hAnsi="黑体" w:eastAsia="仿宋_GB2312"/>
          <w:sz w:val="32"/>
          <w:szCs w:val="32"/>
        </w:rPr>
        <w:t>依法受委托执法的组织</w:t>
      </w:r>
    </w:p>
    <w:p>
      <w:pPr>
        <w:ind w:firstLine="640" w:firstLineChars="200"/>
        <w:rPr>
          <w:rFonts w:ascii="仿宋_GB2312" w:hAnsi="黑体" w:eastAsia="仿宋_GB2312"/>
          <w:sz w:val="32"/>
          <w:szCs w:val="32"/>
        </w:rPr>
      </w:pPr>
      <w:r>
        <w:rPr>
          <w:rFonts w:ascii="Arial" w:hAnsi="Arial" w:eastAsia="仿宋_GB2312" w:cs="Arial"/>
          <w:sz w:val="32"/>
          <w:szCs w:val="32"/>
        </w:rPr>
        <w:t>……</w:t>
      </w:r>
    </w:p>
    <w:p>
      <w:pPr>
        <w:rPr>
          <w:rFonts w:ascii="仿宋_GB2312" w:hAnsi="黑体" w:eastAsia="仿宋_GB2312"/>
          <w:sz w:val="32"/>
          <w:szCs w:val="32"/>
        </w:rPr>
      </w:pPr>
    </w:p>
    <w:p>
      <w:pPr>
        <w:ind w:firstLine="5440" w:firstLineChars="1700"/>
        <w:rPr>
          <w:rFonts w:ascii="仿宋_GB2312" w:hAnsi="黑体" w:eastAsia="仿宋_GB2312"/>
          <w:sz w:val="32"/>
          <w:szCs w:val="32"/>
        </w:rPr>
      </w:pPr>
      <w:r>
        <w:rPr>
          <w:rFonts w:hint="eastAsia" w:ascii="仿宋_GB2312" w:hAnsi="黑体" w:eastAsia="仿宋_GB2312"/>
          <w:sz w:val="32"/>
          <w:szCs w:val="32"/>
        </w:rPr>
        <w:t xml:space="preserve">  单位盖章</w:t>
      </w:r>
    </w:p>
    <w:p>
      <w:pPr>
        <w:ind w:firstLine="5440" w:firstLineChars="1700"/>
        <w:rPr>
          <w:rFonts w:ascii="仿宋_GB2312" w:hAnsi="黑体" w:eastAsia="仿宋_GB2312"/>
          <w:sz w:val="32"/>
          <w:szCs w:val="32"/>
        </w:rPr>
      </w:pPr>
      <w:r>
        <w:rPr>
          <w:rFonts w:hint="eastAsia" w:ascii="仿宋_GB2312" w:hAnsi="黑体" w:eastAsia="仿宋_GB2312"/>
          <w:sz w:val="32"/>
          <w:szCs w:val="32"/>
        </w:rPr>
        <w:t>年   月   日</w:t>
      </w:r>
    </w:p>
    <w:p>
      <w:pPr>
        <w:rPr>
          <w:rFonts w:hint="eastAsia" w:ascii="黑体" w:hAnsi="黑体" w:eastAsia="黑体"/>
          <w:color w:val="000000"/>
          <w:sz w:val="32"/>
          <w:szCs w:val="44"/>
        </w:rPr>
        <w:sectPr>
          <w:footerReference r:id="rId3" w:type="even"/>
          <w:pgSz w:w="11906" w:h="16838"/>
          <w:pgMar w:top="1871" w:right="1531" w:bottom="1644" w:left="1531" w:header="851" w:footer="992" w:gutter="0"/>
          <w:pgNumType w:fmt="numberInDash"/>
          <w:cols w:space="720" w:num="1"/>
          <w:docGrid w:type="lines" w:linePitch="579" w:charSpace="0"/>
        </w:sectPr>
      </w:pPr>
    </w:p>
    <w:p>
      <w:pPr>
        <w:rPr>
          <w:rFonts w:hint="eastAsia" w:ascii="黑体" w:eastAsia="黑体"/>
          <w:color w:val="000000"/>
          <w:sz w:val="32"/>
          <w:szCs w:val="32"/>
        </w:rPr>
      </w:pPr>
      <w:r>
        <w:rPr>
          <w:rFonts w:hint="eastAsia" w:ascii="黑体" w:eastAsia="黑体"/>
          <w:color w:val="000000"/>
          <w:sz w:val="32"/>
          <w:szCs w:val="32"/>
        </w:rPr>
        <w:t>附件2</w:t>
      </w:r>
    </w:p>
    <w:p>
      <w:pPr>
        <w:widowControl/>
        <w:jc w:val="center"/>
        <w:rPr>
          <w:rFonts w:hint="eastAsia" w:ascii="方正小标宋简体" w:hAnsi="宋体" w:eastAsia="方正小标宋简体" w:cs="宋体"/>
          <w:color w:val="000000"/>
          <w:kern w:val="0"/>
          <w:sz w:val="36"/>
          <w:szCs w:val="44"/>
        </w:rPr>
      </w:pPr>
    </w:p>
    <w:p>
      <w:pPr>
        <w:widowControl/>
        <w:jc w:val="center"/>
        <w:rPr>
          <w:rFonts w:hint="eastAsia" w:ascii="方正小标宋简体" w:hAnsi="宋体" w:eastAsia="方正小标宋简体" w:cs="宋体"/>
          <w:color w:val="000000"/>
          <w:kern w:val="0"/>
          <w:sz w:val="36"/>
          <w:szCs w:val="44"/>
        </w:rPr>
      </w:pPr>
      <w:r>
        <w:rPr>
          <w:rFonts w:hint="eastAsia" w:ascii="方正小标宋简体" w:hAnsi="宋体" w:eastAsia="方正小标宋简体" w:cs="宋体"/>
          <w:color w:val="000000"/>
          <w:kern w:val="0"/>
          <w:sz w:val="36"/>
          <w:szCs w:val="44"/>
        </w:rPr>
        <w:t>行政执法主体资格审核登记表</w:t>
      </w:r>
    </w:p>
    <w:p>
      <w:pPr>
        <w:rPr>
          <w:rFonts w:ascii="宋体" w:hAnsi="宋体" w:cs="宋体"/>
          <w:color w:val="000000"/>
          <w:sz w:val="24"/>
        </w:rPr>
      </w:pPr>
      <w:r>
        <w:rPr>
          <w:rFonts w:hint="eastAsia" w:ascii="宋体" w:hAnsi="宋体" w:cs="宋体"/>
          <w:color w:val="000000"/>
          <w:sz w:val="24"/>
        </w:rPr>
        <w:t>单位（公章）：         填表人：       联系电话：      填表时间：   年  月  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1"/>
        <w:gridCol w:w="5476"/>
        <w:gridCol w:w="654"/>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1381" w:type="dxa"/>
            <w:tcBorders>
              <w:top w:val="single" w:color="auto" w:sz="8" w:space="0"/>
              <w:left w:val="single" w:color="auto" w:sz="8" w:space="0"/>
              <w:bottom w:val="single" w:color="000000" w:sz="6" w:space="0"/>
              <w:right w:val="single" w:color="000000" w:sz="6" w:space="0"/>
            </w:tcBorders>
            <w:vAlign w:val="center"/>
          </w:tcPr>
          <w:p>
            <w:pPr>
              <w:rPr>
                <w:rFonts w:ascii="仿宋_GB2312" w:hAnsi="宋体" w:eastAsia="仿宋_GB2312"/>
                <w:color w:val="000000"/>
              </w:rPr>
            </w:pPr>
            <w:r>
              <w:rPr>
                <w:rFonts w:hint="eastAsia" w:ascii="仿宋_GB2312" w:eastAsia="仿宋_GB2312"/>
                <w:color w:val="000000"/>
                <w:sz w:val="24"/>
              </w:rPr>
              <w:t xml:space="preserve"> </w:t>
            </w:r>
            <w:r>
              <w:rPr>
                <w:rFonts w:hint="eastAsia" w:ascii="仿宋_GB2312" w:hAnsi="宋体" w:eastAsia="仿宋_GB2312"/>
                <w:color w:val="000000"/>
              </w:rPr>
              <w:t>单位全称</w:t>
            </w:r>
          </w:p>
        </w:tc>
        <w:tc>
          <w:tcPr>
            <w:tcW w:w="8040" w:type="dxa"/>
            <w:gridSpan w:val="3"/>
            <w:tcBorders>
              <w:top w:val="single" w:color="auto" w:sz="8" w:space="0"/>
              <w:left w:val="single" w:color="000000" w:sz="6" w:space="0"/>
              <w:bottom w:val="single" w:color="000000" w:sz="6" w:space="0"/>
              <w:right w:val="single" w:color="auto" w:sz="8" w:space="0"/>
            </w:tcBorders>
            <w:vAlign w:val="center"/>
          </w:tcPr>
          <w:p>
            <w:pPr>
              <w:spacing w:line="260" w:lineRule="exact"/>
              <w:jc w:val="center"/>
              <w:rPr>
                <w:rFonts w:ascii="仿宋_GB2312" w:hAnsi="宋体" w:eastAsia="仿宋_GB2312"/>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exact"/>
          <w:jc w:val="center"/>
        </w:trPr>
        <w:tc>
          <w:tcPr>
            <w:tcW w:w="1381" w:type="dxa"/>
            <w:tcBorders>
              <w:top w:val="single" w:color="000000" w:sz="6" w:space="0"/>
              <w:left w:val="single" w:color="auto" w:sz="8" w:space="0"/>
              <w:bottom w:val="single" w:color="000000" w:sz="6" w:space="0"/>
              <w:right w:val="single" w:color="000000" w:sz="6" w:space="0"/>
            </w:tcBorders>
            <w:vAlign w:val="center"/>
          </w:tcPr>
          <w:p>
            <w:pPr>
              <w:spacing w:line="260" w:lineRule="exact"/>
              <w:jc w:val="center"/>
              <w:rPr>
                <w:rFonts w:ascii="仿宋_GB2312" w:hAnsi="宋体" w:eastAsia="仿宋_GB2312"/>
                <w:color w:val="000000"/>
              </w:rPr>
            </w:pPr>
            <w:r>
              <w:rPr>
                <w:rFonts w:hint="eastAsia" w:ascii="仿宋_GB2312" w:hAnsi="宋体" w:eastAsia="仿宋_GB2312"/>
                <w:color w:val="000000"/>
              </w:rPr>
              <w:t>办公地址</w:t>
            </w:r>
          </w:p>
        </w:tc>
        <w:tc>
          <w:tcPr>
            <w:tcW w:w="5476"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仿宋_GB2312" w:hAnsi="宋体" w:eastAsia="仿宋_GB2312"/>
                <w:color w:val="000000"/>
              </w:rPr>
            </w:pPr>
          </w:p>
        </w:tc>
        <w:tc>
          <w:tcPr>
            <w:tcW w:w="654" w:type="dxa"/>
            <w:tcBorders>
              <w:top w:val="single" w:color="000000" w:sz="6" w:space="0"/>
              <w:left w:val="single" w:color="000000" w:sz="6" w:space="0"/>
              <w:bottom w:val="single" w:color="000000" w:sz="6" w:space="0"/>
              <w:right w:val="single" w:color="000000" w:sz="6" w:space="0"/>
            </w:tcBorders>
            <w:vAlign w:val="center"/>
          </w:tcPr>
          <w:p>
            <w:pPr>
              <w:spacing w:line="260" w:lineRule="exact"/>
              <w:rPr>
                <w:rFonts w:ascii="仿宋_GB2312" w:hAnsi="宋体" w:eastAsia="仿宋_GB2312"/>
                <w:color w:val="000000"/>
              </w:rPr>
            </w:pPr>
            <w:r>
              <w:rPr>
                <w:rFonts w:hint="eastAsia" w:ascii="仿宋_GB2312" w:hAnsi="宋体" w:eastAsia="仿宋_GB2312"/>
                <w:color w:val="000000"/>
              </w:rPr>
              <w:t>邮编</w:t>
            </w:r>
          </w:p>
        </w:tc>
        <w:tc>
          <w:tcPr>
            <w:tcW w:w="1910" w:type="dxa"/>
            <w:tcBorders>
              <w:top w:val="single" w:color="000000" w:sz="6" w:space="0"/>
              <w:left w:val="single" w:color="000000" w:sz="6" w:space="0"/>
              <w:bottom w:val="single" w:color="000000" w:sz="6" w:space="0"/>
              <w:right w:val="single" w:color="auto" w:sz="8" w:space="0"/>
            </w:tcBorders>
            <w:vAlign w:val="center"/>
          </w:tcPr>
          <w:p>
            <w:pPr>
              <w:spacing w:line="260" w:lineRule="exact"/>
              <w:jc w:val="center"/>
              <w:rPr>
                <w:rFonts w:ascii="仿宋_GB2312" w:hAnsi="宋体" w:eastAsia="仿宋_GB2312"/>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exact"/>
          <w:jc w:val="center"/>
        </w:trPr>
        <w:tc>
          <w:tcPr>
            <w:tcW w:w="1381" w:type="dxa"/>
            <w:tcBorders>
              <w:top w:val="single" w:color="000000" w:sz="6" w:space="0"/>
              <w:left w:val="single" w:color="auto" w:sz="8" w:space="0"/>
              <w:bottom w:val="single" w:color="000000" w:sz="6" w:space="0"/>
              <w:right w:val="single" w:color="000000" w:sz="6" w:space="0"/>
            </w:tcBorders>
            <w:vAlign w:val="center"/>
          </w:tcPr>
          <w:p>
            <w:pPr>
              <w:spacing w:line="260" w:lineRule="exact"/>
              <w:jc w:val="center"/>
              <w:rPr>
                <w:rFonts w:ascii="仿宋_GB2312" w:hAnsi="宋体" w:eastAsia="仿宋_GB2312"/>
                <w:color w:val="000000"/>
              </w:rPr>
            </w:pPr>
            <w:r>
              <w:rPr>
                <w:rFonts w:hint="eastAsia" w:ascii="仿宋_GB2312" w:hAnsi="宋体" w:eastAsia="仿宋_GB2312"/>
                <w:color w:val="000000"/>
              </w:rPr>
              <w:t>机构性质</w:t>
            </w:r>
          </w:p>
        </w:tc>
        <w:tc>
          <w:tcPr>
            <w:tcW w:w="8040" w:type="dxa"/>
            <w:gridSpan w:val="3"/>
            <w:tcBorders>
              <w:top w:val="single" w:color="000000" w:sz="6" w:space="0"/>
              <w:left w:val="single" w:color="000000" w:sz="6" w:space="0"/>
              <w:bottom w:val="single" w:color="000000" w:sz="6" w:space="0"/>
              <w:right w:val="single" w:color="auto" w:sz="8" w:space="0"/>
            </w:tcBorders>
            <w:vAlign w:val="center"/>
          </w:tcPr>
          <w:p>
            <w:pPr>
              <w:spacing w:line="440" w:lineRule="exact"/>
              <w:ind w:firstLine="420" w:firstLineChars="200"/>
              <w:rPr>
                <w:rFonts w:ascii="仿宋_GB2312" w:hAnsi="宋体" w:eastAsia="仿宋_GB2312"/>
                <w:color w:val="000000"/>
              </w:rPr>
            </w:pPr>
            <w:r>
              <w:rPr>
                <w:rFonts w:hint="eastAsia" w:ascii="仿宋_GB2312" w:hAnsi="宋体" w:eastAsia="仿宋_GB2312"/>
                <w:color w:val="000000"/>
                <w:szCs w:val="32"/>
              </w:rPr>
              <w:t>□</w:t>
            </w:r>
            <w:r>
              <w:rPr>
                <w:rFonts w:hint="eastAsia" w:ascii="仿宋_GB2312" w:hAnsi="宋体" w:eastAsia="仿宋_GB2312"/>
                <w:color w:val="000000"/>
              </w:rPr>
              <w:t xml:space="preserve">行政机关  </w:t>
            </w:r>
            <w:r>
              <w:rPr>
                <w:rFonts w:hint="eastAsia" w:ascii="仿宋_GB2312" w:hAnsi="宋体" w:eastAsia="仿宋_GB2312"/>
                <w:color w:val="000000"/>
                <w:szCs w:val="32"/>
              </w:rPr>
              <w:t xml:space="preserve"> □</w:t>
            </w:r>
            <w:r>
              <w:rPr>
                <w:rFonts w:hint="eastAsia" w:ascii="仿宋_GB2312" w:hAnsi="宋体" w:eastAsia="仿宋_GB2312"/>
                <w:color w:val="000000"/>
              </w:rPr>
              <w:t xml:space="preserve">事业单位 </w:t>
            </w:r>
            <w:r>
              <w:rPr>
                <w:rFonts w:hint="eastAsia" w:ascii="仿宋_GB2312" w:hAnsi="宋体" w:eastAsia="仿宋_GB2312"/>
                <w:color w:val="000000"/>
                <w:szCs w:val="32"/>
              </w:rPr>
              <w:t xml:space="preserve"> </w:t>
            </w:r>
            <w:r>
              <w:rPr>
                <w:rFonts w:hint="eastAsia" w:ascii="仿宋_GB2312" w:hAnsi="宋体" w:eastAsia="仿宋_GB2312"/>
                <w:color w:val="000000"/>
              </w:rPr>
              <w:t xml:space="preserve">   </w:t>
            </w:r>
            <w:r>
              <w:rPr>
                <w:rFonts w:hint="eastAsia" w:ascii="仿宋_GB2312" w:hAnsi="宋体" w:eastAsia="仿宋_GB2312"/>
                <w:color w:val="000000"/>
                <w:szCs w:val="32"/>
              </w:rPr>
              <w:t>□</w:t>
            </w:r>
            <w:r>
              <w:rPr>
                <w:rFonts w:hint="eastAsia" w:ascii="仿宋_GB2312" w:hAnsi="宋体" w:eastAsia="仿宋_GB2312"/>
                <w:color w:val="000000"/>
              </w:rPr>
              <w:t xml:space="preserve">内设机构  </w:t>
            </w:r>
            <w:r>
              <w:rPr>
                <w:rFonts w:hint="eastAsia" w:ascii="仿宋_GB2312" w:hAnsi="宋体" w:eastAsia="仿宋_GB2312"/>
                <w:color w:val="000000"/>
                <w:szCs w:val="36"/>
              </w:rPr>
              <w:t xml:space="preserve"> </w:t>
            </w:r>
            <w:r>
              <w:rPr>
                <w:rFonts w:hint="eastAsia" w:ascii="仿宋_GB2312" w:hAnsi="宋体" w:eastAsia="仿宋_GB2312"/>
                <w:color w:val="000000"/>
                <w:szCs w:val="32"/>
              </w:rPr>
              <w:t>□</w:t>
            </w:r>
            <w:r>
              <w:rPr>
                <w:rFonts w:hint="eastAsia" w:ascii="仿宋_GB2312" w:hAnsi="宋体" w:eastAsia="仿宋_GB2312"/>
                <w:color w:val="000000"/>
              </w:rPr>
              <w:t xml:space="preserve">临时机构     </w:t>
            </w:r>
            <w:r>
              <w:rPr>
                <w:rFonts w:hint="eastAsia" w:ascii="仿宋_GB2312" w:hAnsi="宋体" w:eastAsia="仿宋_GB2312"/>
                <w:color w:val="000000"/>
                <w:szCs w:val="32"/>
              </w:rPr>
              <w:t>□</w:t>
            </w:r>
            <w:r>
              <w:rPr>
                <w:rFonts w:hint="eastAsia" w:ascii="仿宋_GB2312" w:hAnsi="宋体" w:eastAsia="仿宋_GB2312"/>
                <w:color w:val="00000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exact"/>
          <w:jc w:val="center"/>
        </w:trPr>
        <w:tc>
          <w:tcPr>
            <w:tcW w:w="1381" w:type="dxa"/>
            <w:tcBorders>
              <w:top w:val="single" w:color="000000" w:sz="6" w:space="0"/>
              <w:left w:val="single" w:color="auto" w:sz="8" w:space="0"/>
              <w:bottom w:val="single" w:color="auto" w:sz="4" w:space="0"/>
              <w:right w:val="single" w:color="auto" w:sz="8" w:space="0"/>
            </w:tcBorders>
            <w:vAlign w:val="center"/>
          </w:tcPr>
          <w:p>
            <w:pPr>
              <w:spacing w:line="260" w:lineRule="exact"/>
              <w:jc w:val="center"/>
              <w:rPr>
                <w:rFonts w:ascii="仿宋_GB2312" w:hAnsi="宋体" w:eastAsia="仿宋_GB2312"/>
                <w:color w:val="000000"/>
              </w:rPr>
            </w:pPr>
            <w:r>
              <w:rPr>
                <w:rFonts w:hint="eastAsia" w:ascii="仿宋_GB2312" w:hAnsi="宋体" w:eastAsia="仿宋_GB2312"/>
                <w:color w:val="000000"/>
              </w:rPr>
              <w:t>执法主体</w:t>
            </w:r>
          </w:p>
          <w:p>
            <w:pPr>
              <w:spacing w:line="260" w:lineRule="exact"/>
              <w:jc w:val="center"/>
              <w:rPr>
                <w:rFonts w:ascii="仿宋_GB2312" w:hAnsi="宋体" w:eastAsia="仿宋_GB2312"/>
                <w:color w:val="000000"/>
                <w:szCs w:val="21"/>
              </w:rPr>
            </w:pPr>
            <w:r>
              <w:rPr>
                <w:rFonts w:hint="eastAsia" w:ascii="仿宋_GB2312" w:hAnsi="宋体" w:eastAsia="仿宋_GB2312"/>
                <w:color w:val="000000"/>
              </w:rPr>
              <w:t>类别</w:t>
            </w:r>
          </w:p>
        </w:tc>
        <w:tc>
          <w:tcPr>
            <w:tcW w:w="8040" w:type="dxa"/>
            <w:gridSpan w:val="3"/>
            <w:tcBorders>
              <w:top w:val="single" w:color="000000" w:sz="6" w:space="0"/>
              <w:left w:val="single" w:color="000000" w:sz="6" w:space="0"/>
              <w:bottom w:val="single" w:color="auto" w:sz="4" w:space="0"/>
              <w:right w:val="single" w:color="auto" w:sz="8" w:space="0"/>
            </w:tcBorders>
            <w:vAlign w:val="center"/>
          </w:tcPr>
          <w:p>
            <w:pPr>
              <w:spacing w:line="2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□法定行政机关          □法律、法规授权的组织</w:t>
            </w:r>
          </w:p>
          <w:p>
            <w:pPr>
              <w:spacing w:line="260" w:lineRule="exact"/>
              <w:rPr>
                <w:rFonts w:ascii="仿宋_GB2312" w:hAnsi="宋体" w:eastAsia="仿宋_GB2312"/>
                <w:color w:val="000000"/>
                <w:szCs w:val="21"/>
              </w:rPr>
            </w:pPr>
            <w:r>
              <w:rPr>
                <w:rFonts w:hint="eastAsia" w:ascii="仿宋_GB2312" w:hAnsi="宋体" w:eastAsia="仿宋_GB2312" w:cs="宋体"/>
                <w:color w:val="000000"/>
                <w:kern w:val="0"/>
                <w:szCs w:val="21"/>
              </w:rPr>
              <w:t xml:space="preserve">    □依法受委托执法的组织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jc w:val="center"/>
        </w:trPr>
        <w:tc>
          <w:tcPr>
            <w:tcW w:w="1381" w:type="dxa"/>
            <w:tcBorders>
              <w:top w:val="single" w:color="000000" w:sz="6" w:space="0"/>
              <w:left w:val="single" w:color="auto" w:sz="8" w:space="0"/>
              <w:bottom w:val="single" w:color="000000" w:sz="6" w:space="0"/>
              <w:right w:val="single" w:color="000000" w:sz="6" w:space="0"/>
            </w:tcBorders>
            <w:vAlign w:val="center"/>
          </w:tcPr>
          <w:p>
            <w:pPr>
              <w:spacing w:line="260" w:lineRule="exact"/>
              <w:jc w:val="center"/>
              <w:rPr>
                <w:rFonts w:hint="eastAsia" w:ascii="仿宋_GB2312" w:hAnsi="宋体" w:eastAsia="仿宋_GB2312"/>
                <w:color w:val="000000"/>
              </w:rPr>
            </w:pPr>
            <w:r>
              <w:rPr>
                <w:rFonts w:hint="eastAsia" w:ascii="仿宋_GB2312" w:hAnsi="宋体" w:eastAsia="仿宋_GB2312"/>
                <w:color w:val="000000"/>
              </w:rPr>
              <w:t>执法职权</w:t>
            </w:r>
          </w:p>
          <w:p>
            <w:pPr>
              <w:spacing w:line="260" w:lineRule="exact"/>
              <w:jc w:val="center"/>
              <w:rPr>
                <w:rFonts w:ascii="仿宋_GB2312" w:hAnsi="宋体" w:eastAsia="仿宋_GB2312"/>
                <w:color w:val="000000"/>
              </w:rPr>
            </w:pPr>
            <w:r>
              <w:rPr>
                <w:rFonts w:hint="eastAsia" w:ascii="仿宋_GB2312" w:hAnsi="宋体" w:eastAsia="仿宋_GB2312"/>
                <w:color w:val="000000"/>
              </w:rPr>
              <w:t>类型</w:t>
            </w:r>
          </w:p>
        </w:tc>
        <w:tc>
          <w:tcPr>
            <w:tcW w:w="8040" w:type="dxa"/>
            <w:gridSpan w:val="3"/>
            <w:tcBorders>
              <w:top w:val="single" w:color="000000" w:sz="6" w:space="0"/>
              <w:left w:val="single" w:color="000000" w:sz="6" w:space="0"/>
              <w:right w:val="single" w:color="auto" w:sz="8" w:space="0"/>
            </w:tcBorders>
            <w:vAlign w:val="center"/>
          </w:tcPr>
          <w:p>
            <w:pPr>
              <w:spacing w:line="260" w:lineRule="exact"/>
              <w:rPr>
                <w:rFonts w:ascii="仿宋_GB2312" w:hAnsi="宋体" w:eastAsia="仿宋_GB2312"/>
                <w:color w:val="000000"/>
                <w:szCs w:val="32"/>
              </w:rPr>
            </w:pPr>
            <w:r>
              <w:rPr>
                <w:rFonts w:hint="eastAsia" w:ascii="仿宋_GB2312" w:hAnsi="宋体" w:eastAsia="仿宋_GB2312"/>
                <w:color w:val="000000"/>
                <w:szCs w:val="32"/>
              </w:rPr>
              <w:t xml:space="preserve">    □行政许可  □行政处罚  □行政强制  □行政征收</w:t>
            </w:r>
          </w:p>
          <w:p>
            <w:pPr>
              <w:spacing w:line="260" w:lineRule="exact"/>
              <w:rPr>
                <w:rFonts w:ascii="仿宋_GB2312" w:hAnsi="宋体" w:eastAsia="仿宋_GB2312"/>
                <w:color w:val="000000"/>
              </w:rPr>
            </w:pPr>
            <w:r>
              <w:rPr>
                <w:rFonts w:hint="eastAsia" w:ascii="仿宋_GB2312" w:hAnsi="宋体" w:eastAsia="仿宋_GB2312"/>
                <w:color w:val="000000"/>
                <w:szCs w:val="32"/>
              </w:rPr>
              <w:t xml:space="preserve">    □行政征用  □行政检查  □其他行政执法行为</w:t>
            </w:r>
            <w:r>
              <w:rPr>
                <w:rFonts w:hint="eastAsia" w:ascii="仿宋_GB2312" w:hAnsi="宋体" w:eastAsia="仿宋_GB2312"/>
                <w:color w:val="00000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jc w:val="center"/>
        </w:trPr>
        <w:tc>
          <w:tcPr>
            <w:tcW w:w="1381" w:type="dxa"/>
            <w:tcBorders>
              <w:top w:val="single" w:color="000000" w:sz="6" w:space="0"/>
              <w:left w:val="single" w:color="auto" w:sz="8" w:space="0"/>
              <w:bottom w:val="single" w:color="auto" w:sz="4" w:space="0"/>
              <w:right w:val="single" w:color="000000" w:sz="6" w:space="0"/>
            </w:tcBorders>
            <w:vAlign w:val="center"/>
          </w:tcPr>
          <w:p>
            <w:pPr>
              <w:spacing w:line="260" w:lineRule="exact"/>
              <w:ind w:firstLine="105" w:firstLineChars="50"/>
              <w:rPr>
                <w:rFonts w:ascii="仿宋_GB2312" w:hAnsi="宋体" w:eastAsia="仿宋_GB2312"/>
                <w:color w:val="000000"/>
                <w:szCs w:val="21"/>
              </w:rPr>
            </w:pPr>
            <w:r>
              <w:rPr>
                <w:rFonts w:hint="eastAsia" w:ascii="仿宋_GB2312" w:hAnsi="宋体" w:eastAsia="仿宋_GB2312"/>
                <w:color w:val="000000"/>
                <w:szCs w:val="21"/>
              </w:rPr>
              <w:t>经费来源</w:t>
            </w:r>
          </w:p>
        </w:tc>
        <w:tc>
          <w:tcPr>
            <w:tcW w:w="8040" w:type="dxa"/>
            <w:gridSpan w:val="3"/>
            <w:tcBorders>
              <w:top w:val="single" w:color="000000" w:sz="6" w:space="0"/>
              <w:left w:val="single" w:color="000000" w:sz="6" w:space="0"/>
              <w:bottom w:val="single" w:color="auto" w:sz="4" w:space="0"/>
              <w:right w:val="single" w:color="auto" w:sz="8" w:space="0"/>
            </w:tcBorders>
            <w:vAlign w:val="center"/>
          </w:tcPr>
          <w:p>
            <w:pPr>
              <w:spacing w:line="260" w:lineRule="exact"/>
              <w:rPr>
                <w:rFonts w:ascii="仿宋_GB2312" w:hAnsi="宋体" w:eastAsia="仿宋_GB2312"/>
                <w:color w:val="000000"/>
                <w:szCs w:val="21"/>
              </w:rPr>
            </w:pPr>
            <w:r>
              <w:rPr>
                <w:rFonts w:hint="eastAsia" w:ascii="仿宋_GB2312" w:hAnsi="宋体" w:eastAsia="仿宋_GB2312"/>
                <w:color w:val="000000"/>
                <w:szCs w:val="21"/>
              </w:rPr>
              <w:t xml:space="preserve">    □财政全额拨款</w:t>
            </w:r>
            <w:r>
              <w:rPr>
                <w:rFonts w:hint="eastAsia" w:ascii="仿宋_GB2312" w:hAnsi="Arial" w:eastAsia="仿宋_GB2312" w:cs="Arial"/>
                <w:color w:val="000000"/>
                <w:szCs w:val="21"/>
              </w:rPr>
              <w:t xml:space="preserve">   </w:t>
            </w:r>
            <w:r>
              <w:rPr>
                <w:rFonts w:hint="eastAsia" w:ascii="仿宋_GB2312" w:hAnsi="宋体" w:eastAsia="仿宋_GB2312"/>
                <w:color w:val="000000"/>
                <w:szCs w:val="21"/>
              </w:rPr>
              <w:t>□财政差额拨款   □自收自支   □其他</w:t>
            </w:r>
            <w:r>
              <w:rPr>
                <w:rFonts w:hint="eastAsia" w:ascii="仿宋_GB2312" w:hAnsi="宋体" w:eastAsia="仿宋_GB2312"/>
                <w:color w:val="00000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3" w:hRule="atLeast"/>
          <w:jc w:val="center"/>
        </w:trPr>
        <w:tc>
          <w:tcPr>
            <w:tcW w:w="1381" w:type="dxa"/>
            <w:tcBorders>
              <w:top w:val="single" w:color="auto" w:sz="4" w:space="0"/>
              <w:left w:val="single" w:color="auto" w:sz="8" w:space="0"/>
              <w:right w:val="single" w:color="000000" w:sz="6"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执法依据</w:t>
            </w:r>
          </w:p>
        </w:tc>
        <w:tc>
          <w:tcPr>
            <w:tcW w:w="8040" w:type="dxa"/>
            <w:gridSpan w:val="3"/>
            <w:tcBorders>
              <w:top w:val="single" w:color="auto" w:sz="4" w:space="0"/>
              <w:left w:val="single" w:color="000000" w:sz="6" w:space="0"/>
              <w:right w:val="single" w:color="auto" w:sz="8" w:space="0"/>
            </w:tcBorders>
            <w:vAlign w:val="center"/>
          </w:tcPr>
          <w:p>
            <w:pPr>
              <w:wordWrap w:val="0"/>
              <w:spacing w:line="400" w:lineRule="exact"/>
              <w:ind w:right="240"/>
              <w:jc w:val="right"/>
              <w:rPr>
                <w:rFonts w:ascii="仿宋_GB2312" w:eastAsia="仿宋_GB2312"/>
                <w:color w:val="000000"/>
                <w:sz w:val="24"/>
              </w:rPr>
            </w:pPr>
            <w:r>
              <w:rPr>
                <w:rFonts w:hint="eastAsia" w:ascii="仿宋_GB2312" w:eastAsia="仿宋_GB2312"/>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7" w:hRule="exact"/>
          <w:jc w:val="center"/>
        </w:trPr>
        <w:tc>
          <w:tcPr>
            <w:tcW w:w="1381" w:type="dxa"/>
            <w:tcBorders>
              <w:top w:val="single" w:color="auto" w:sz="4" w:space="0"/>
              <w:left w:val="single" w:color="auto" w:sz="8" w:space="0"/>
              <w:bottom w:val="single" w:color="auto" w:sz="4" w:space="0"/>
              <w:right w:val="single" w:color="000000" w:sz="6"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部门</w:t>
            </w:r>
          </w:p>
          <w:p>
            <w:pPr>
              <w:spacing w:line="400" w:lineRule="exact"/>
              <w:jc w:val="center"/>
              <w:rPr>
                <w:rFonts w:ascii="仿宋_GB2312" w:eastAsia="仿宋_GB2312"/>
                <w:color w:val="000000"/>
                <w:sz w:val="24"/>
              </w:rPr>
            </w:pPr>
            <w:r>
              <w:rPr>
                <w:rFonts w:hint="eastAsia" w:ascii="仿宋_GB2312" w:eastAsia="仿宋_GB2312"/>
                <w:color w:val="000000"/>
                <w:sz w:val="24"/>
              </w:rPr>
              <w:t>（单位）</w:t>
            </w:r>
          </w:p>
          <w:p>
            <w:pPr>
              <w:spacing w:line="400" w:lineRule="exact"/>
              <w:jc w:val="center"/>
              <w:rPr>
                <w:rFonts w:ascii="仿宋_GB2312" w:eastAsia="仿宋_GB2312"/>
                <w:color w:val="000000"/>
                <w:sz w:val="24"/>
              </w:rPr>
            </w:pPr>
            <w:r>
              <w:rPr>
                <w:rFonts w:hint="eastAsia" w:ascii="仿宋_GB2312" w:eastAsia="仿宋_GB2312"/>
                <w:color w:val="000000"/>
                <w:sz w:val="24"/>
              </w:rPr>
              <w:t>意见</w:t>
            </w:r>
          </w:p>
        </w:tc>
        <w:tc>
          <w:tcPr>
            <w:tcW w:w="8040" w:type="dxa"/>
            <w:gridSpan w:val="3"/>
            <w:tcBorders>
              <w:top w:val="single" w:color="auto" w:sz="4" w:space="0"/>
              <w:left w:val="single" w:color="000000" w:sz="6" w:space="0"/>
              <w:bottom w:val="single" w:color="auto" w:sz="4" w:space="0"/>
              <w:right w:val="single" w:color="auto" w:sz="8" w:space="0"/>
            </w:tcBorders>
            <w:vAlign w:val="center"/>
          </w:tcPr>
          <w:p>
            <w:pPr>
              <w:wordWrap w:val="0"/>
              <w:spacing w:line="400" w:lineRule="exact"/>
              <w:ind w:right="840"/>
              <w:rPr>
                <w:rFonts w:ascii="仿宋_GB2312" w:eastAsia="仿宋_GB2312"/>
                <w:color w:val="000000"/>
                <w:sz w:val="24"/>
              </w:rPr>
            </w:pPr>
            <w:r>
              <w:rPr>
                <w:rFonts w:hint="eastAsia" w:ascii="仿宋_GB2312" w:eastAsia="仿宋_GB2312"/>
                <w:color w:val="000000"/>
                <w:sz w:val="24"/>
              </w:rPr>
              <w:t xml:space="preserve"> </w:t>
            </w:r>
          </w:p>
          <w:p>
            <w:pPr>
              <w:wordWrap w:val="0"/>
              <w:spacing w:line="400" w:lineRule="exact"/>
              <w:ind w:right="840"/>
              <w:rPr>
                <w:rFonts w:ascii="仿宋_GB2312" w:eastAsia="仿宋_GB2312"/>
                <w:color w:val="000000"/>
                <w:sz w:val="24"/>
              </w:rPr>
            </w:pPr>
            <w:r>
              <w:rPr>
                <w:rFonts w:hint="eastAsia" w:ascii="仿宋_GB2312" w:eastAsia="仿宋_GB2312"/>
                <w:color w:val="000000"/>
                <w:sz w:val="24"/>
              </w:rPr>
              <w:t xml:space="preserve"> </w:t>
            </w:r>
          </w:p>
          <w:p>
            <w:pPr>
              <w:wordWrap w:val="0"/>
              <w:spacing w:line="400" w:lineRule="exact"/>
              <w:ind w:right="840" w:firstLine="240" w:firstLineChars="100"/>
              <w:rPr>
                <w:rFonts w:ascii="仿宋_GB2312" w:eastAsia="仿宋_GB2312"/>
                <w:color w:val="000000"/>
                <w:sz w:val="24"/>
              </w:rPr>
            </w:pPr>
            <w:r>
              <w:rPr>
                <w:rFonts w:hint="eastAsia" w:ascii="仿宋_GB2312" w:eastAsia="仿宋_GB2312"/>
                <w:color w:val="000000"/>
                <w:sz w:val="24"/>
              </w:rPr>
              <w:t>负责人签字：                                  （盖章）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exact"/>
          <w:jc w:val="center"/>
        </w:trPr>
        <w:tc>
          <w:tcPr>
            <w:tcW w:w="1381" w:type="dxa"/>
            <w:tcBorders>
              <w:top w:val="single" w:color="auto" w:sz="4" w:space="0"/>
              <w:left w:val="single" w:color="auto" w:sz="8" w:space="0"/>
              <w:bottom w:val="single" w:color="auto" w:sz="8" w:space="0"/>
              <w:right w:val="single" w:color="000000" w:sz="6"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备注</w:t>
            </w:r>
          </w:p>
        </w:tc>
        <w:tc>
          <w:tcPr>
            <w:tcW w:w="8040" w:type="dxa"/>
            <w:gridSpan w:val="3"/>
            <w:tcBorders>
              <w:top w:val="single" w:color="auto" w:sz="4" w:space="0"/>
              <w:left w:val="single" w:color="000000" w:sz="6" w:space="0"/>
              <w:bottom w:val="single" w:color="auto" w:sz="8" w:space="0"/>
              <w:right w:val="single" w:color="auto" w:sz="8" w:space="0"/>
            </w:tcBorders>
            <w:vAlign w:val="center"/>
          </w:tcPr>
          <w:p>
            <w:pPr>
              <w:wordWrap w:val="0"/>
              <w:spacing w:line="400" w:lineRule="exact"/>
              <w:ind w:right="840"/>
              <w:rPr>
                <w:rFonts w:ascii="仿宋_GB2312" w:eastAsia="仿宋_GB2312"/>
                <w:color w:val="000000"/>
                <w:sz w:val="24"/>
              </w:rPr>
            </w:pPr>
          </w:p>
        </w:tc>
      </w:tr>
    </w:tbl>
    <w:p>
      <w:pPr>
        <w:spacing w:line="300" w:lineRule="exact"/>
        <w:ind w:firstLine="420" w:firstLineChars="200"/>
        <w:rPr>
          <w:rFonts w:ascii="仿宋" w:hAnsi="仿宋" w:eastAsia="仿宋"/>
        </w:rPr>
      </w:pPr>
      <w:r>
        <w:rPr>
          <w:rFonts w:hint="eastAsia" w:ascii="仿宋" w:hAnsi="仿宋" w:eastAsia="仿宋"/>
        </w:rPr>
        <w:t>填表说明：</w:t>
      </w:r>
    </w:p>
    <w:p>
      <w:pPr>
        <w:spacing w:line="300" w:lineRule="exact"/>
        <w:ind w:firstLine="420" w:firstLineChars="200"/>
        <w:rPr>
          <w:rFonts w:ascii="仿宋" w:hAnsi="仿宋" w:eastAsia="仿宋"/>
        </w:rPr>
      </w:pPr>
      <w:r>
        <w:rPr>
          <w:rFonts w:hint="eastAsia" w:ascii="仿宋" w:hAnsi="仿宋" w:eastAsia="仿宋"/>
        </w:rPr>
        <w:t>1.执法职权类型按照本单位实际行使的行政执法权类别填写，没有的在备注栏填无。有本表未列明的其他执法职权类型的，写明实际执法类型名称。</w:t>
      </w:r>
    </w:p>
    <w:p>
      <w:pPr>
        <w:spacing w:line="300" w:lineRule="exact"/>
        <w:ind w:firstLine="420" w:firstLineChars="200"/>
        <w:rPr>
          <w:rFonts w:ascii="仿宋" w:hAnsi="仿宋" w:eastAsia="仿宋"/>
        </w:rPr>
      </w:pPr>
      <w:r>
        <w:rPr>
          <w:rFonts w:hint="eastAsia" w:ascii="仿宋" w:hAnsi="仿宋" w:eastAsia="仿宋"/>
        </w:rPr>
        <w:t>2.执法依据应当根据执法职权类型，分别填写相关依据。依据应当为规章以上的依据，列明至少一项依据名称和具体条款内容。</w:t>
      </w:r>
    </w:p>
    <w:p>
      <w:pPr>
        <w:spacing w:line="300" w:lineRule="exact"/>
        <w:ind w:firstLine="420" w:firstLineChars="200"/>
        <w:rPr>
          <w:rFonts w:ascii="仿宋" w:hAnsi="仿宋" w:eastAsia="仿宋"/>
        </w:rPr>
      </w:pPr>
      <w:r>
        <w:rPr>
          <w:rFonts w:hint="eastAsia" w:ascii="仿宋" w:hAnsi="仿宋" w:eastAsia="仿宋"/>
        </w:rPr>
        <w:t>3.行政执法权已经依法委托其他组织实施的，应在备注中写明受委托组织名称、委托依据名称和具体条款内容。委托依据仅限于法律、法规或规章。</w:t>
      </w:r>
    </w:p>
    <w:p>
      <w:pPr>
        <w:spacing w:line="0" w:lineRule="atLeast"/>
        <w:ind w:firstLine="420" w:firstLineChars="200"/>
        <w:rPr>
          <w:rFonts w:ascii="仿宋" w:hAnsi="仿宋" w:eastAsia="仿宋"/>
        </w:rPr>
      </w:pPr>
      <w:r>
        <w:rPr>
          <w:rFonts w:hint="eastAsia" w:ascii="仿宋" w:hAnsi="仿宋" w:eastAsia="仿宋"/>
        </w:rPr>
        <w:t>4.行政执法机关有所属其他行政执法主体的，应当分别填报。</w:t>
      </w:r>
    </w:p>
    <w:p>
      <w:pPr>
        <w:rPr>
          <w:rFonts w:hint="eastAsia" w:ascii="黑体" w:hAnsi="黑体" w:eastAsia="黑体"/>
          <w:color w:val="000000"/>
          <w:sz w:val="32"/>
          <w:szCs w:val="44"/>
        </w:rPr>
        <w:sectPr>
          <w:headerReference r:id="rId4" w:type="default"/>
          <w:footerReference r:id="rId6" w:type="default"/>
          <w:headerReference r:id="rId5" w:type="even"/>
          <w:footerReference r:id="rId7" w:type="even"/>
          <w:pgSz w:w="11906" w:h="16838"/>
          <w:pgMar w:top="1871" w:right="1531" w:bottom="1644" w:left="1531" w:header="851" w:footer="992" w:gutter="0"/>
          <w:pgNumType w:fmt="numberInDash"/>
          <w:cols w:space="720" w:num="1"/>
          <w:docGrid w:type="lines" w:linePitch="579" w:charSpace="0"/>
        </w:sectPr>
      </w:pPr>
    </w:p>
    <w:p>
      <w:pPr>
        <w:rPr>
          <w:rFonts w:hint="eastAsia" w:ascii="黑体" w:hAnsi="黑体" w:eastAsia="黑体"/>
          <w:color w:val="000000"/>
          <w:sz w:val="32"/>
          <w:szCs w:val="44"/>
        </w:rPr>
      </w:pPr>
      <w:r>
        <w:rPr>
          <w:rFonts w:hint="eastAsia" w:ascii="黑体" w:hAnsi="黑体" w:eastAsia="黑体"/>
          <w:color w:val="000000"/>
          <w:sz w:val="32"/>
          <w:szCs w:val="44"/>
        </w:rPr>
        <w:t>附件3-1</w:t>
      </w:r>
    </w:p>
    <w:p>
      <w:pPr>
        <w:jc w:val="center"/>
        <w:rPr>
          <w:rFonts w:hint="eastAsia" w:ascii="方正小标宋简体" w:hAnsi="方正小标宋简体" w:eastAsia="方正小标宋简体"/>
          <w:color w:val="000000"/>
          <w:sz w:val="36"/>
          <w:szCs w:val="32"/>
        </w:rPr>
      </w:pPr>
      <w:r>
        <w:rPr>
          <w:rFonts w:hint="eastAsia" w:ascii="方正小标宋简体" w:hAnsi="方正小标宋简体" w:eastAsia="方正小标宋简体"/>
          <w:color w:val="000000"/>
          <w:sz w:val="36"/>
          <w:szCs w:val="32"/>
        </w:rPr>
        <w:t>行政执法依据梳理表（行政处罚类）</w:t>
      </w:r>
    </w:p>
    <w:p>
      <w:pPr>
        <w:rPr>
          <w:rFonts w:ascii="黑体" w:hAnsi="黑体" w:eastAsia="黑体"/>
          <w:color w:val="000000"/>
          <w:sz w:val="18"/>
          <w:szCs w:val="18"/>
        </w:rPr>
      </w:pPr>
      <w:r>
        <w:rPr>
          <w:rFonts w:hint="eastAsia" w:ascii="黑体" w:hAnsi="黑体" w:eastAsia="黑体"/>
          <w:color w:val="000000"/>
          <w:sz w:val="18"/>
          <w:szCs w:val="18"/>
        </w:rPr>
        <w:t>行政执法部门名称：                                   行政执法部门性质：                                        填表时间：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05"/>
        <w:gridCol w:w="2265"/>
        <w:gridCol w:w="1290"/>
        <w:gridCol w:w="1350"/>
        <w:gridCol w:w="1965"/>
        <w:gridCol w:w="277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8" w:type="dxa"/>
            <w:vAlign w:val="center"/>
          </w:tcPr>
          <w:p>
            <w:pP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505" w:type="dxa"/>
            <w:vAlign w:val="center"/>
          </w:tcPr>
          <w:p>
            <w:pPr>
              <w:ind w:firstLine="280" w:firstLineChars="100"/>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行政处罚适用</w:t>
            </w:r>
          </w:p>
          <w:p>
            <w:pPr>
              <w:ind w:firstLine="280" w:firstLineChars="100"/>
              <w:jc w:val="center"/>
              <w:rPr>
                <w:rFonts w:hint="eastAsia" w:ascii="黑体" w:hAnsi="黑体" w:eastAsia="黑体" w:cs="黑体"/>
                <w:color w:val="000000"/>
                <w:sz w:val="28"/>
                <w:szCs w:val="28"/>
              </w:rPr>
            </w:pPr>
            <w:r>
              <w:rPr>
                <w:rFonts w:hint="eastAsia" w:ascii="黑体" w:hAnsi="黑体" w:eastAsia="黑体" w:cs="黑体"/>
                <w:color w:val="000000"/>
                <w:sz w:val="28"/>
                <w:szCs w:val="28"/>
              </w:rPr>
              <w:t>的情形</w:t>
            </w:r>
          </w:p>
        </w:tc>
        <w:tc>
          <w:tcPr>
            <w:tcW w:w="2265" w:type="dxa"/>
            <w:vAlign w:val="center"/>
          </w:tcPr>
          <w:p>
            <w:pPr>
              <w:spacing w:line="5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行政处罚依据的法律、法规、规章名称</w:t>
            </w:r>
          </w:p>
        </w:tc>
        <w:tc>
          <w:tcPr>
            <w:tcW w:w="129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w:t>
            </w:r>
          </w:p>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机关</w:t>
            </w:r>
          </w:p>
        </w:tc>
        <w:tc>
          <w:tcPr>
            <w:tcW w:w="135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颁布时间</w:t>
            </w:r>
          </w:p>
        </w:tc>
        <w:tc>
          <w:tcPr>
            <w:tcW w:w="1965" w:type="dxa"/>
            <w:vAlign w:val="center"/>
          </w:tcPr>
          <w:p>
            <w:pPr>
              <w:ind w:firstLine="280" w:firstLineChars="100"/>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行政处罚的种类</w:t>
            </w:r>
          </w:p>
        </w:tc>
        <w:tc>
          <w:tcPr>
            <w:tcW w:w="2775"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行政处罚依据的</w:t>
            </w:r>
          </w:p>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具体条款</w:t>
            </w:r>
          </w:p>
        </w:tc>
        <w:tc>
          <w:tcPr>
            <w:tcW w:w="731"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Cs w:val="21"/>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1965" w:type="dxa"/>
            <w:vAlign w:val="center"/>
          </w:tcPr>
          <w:p>
            <w:pPr>
              <w:rPr>
                <w:rFonts w:hint="eastAsia" w:ascii="黑体" w:hAnsi="黑体" w:eastAsia="黑体"/>
                <w:color w:val="000000"/>
                <w:sz w:val="32"/>
                <w:szCs w:val="44"/>
              </w:rPr>
            </w:pPr>
          </w:p>
        </w:tc>
        <w:tc>
          <w:tcPr>
            <w:tcW w:w="2775" w:type="dxa"/>
            <w:vAlign w:val="center"/>
          </w:tcPr>
          <w:p>
            <w:pPr>
              <w:rPr>
                <w:rFonts w:hint="eastAsia" w:ascii="黑体" w:hAnsi="黑体" w:eastAsia="黑体"/>
                <w:color w:val="000000"/>
                <w:sz w:val="32"/>
                <w:szCs w:val="44"/>
              </w:rPr>
            </w:pPr>
          </w:p>
        </w:tc>
        <w:tc>
          <w:tcPr>
            <w:tcW w:w="73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1965" w:type="dxa"/>
            <w:vAlign w:val="center"/>
          </w:tcPr>
          <w:p>
            <w:pPr>
              <w:rPr>
                <w:rFonts w:hint="eastAsia" w:ascii="黑体" w:hAnsi="黑体" w:eastAsia="黑体"/>
                <w:color w:val="000000"/>
                <w:sz w:val="32"/>
                <w:szCs w:val="44"/>
              </w:rPr>
            </w:pPr>
          </w:p>
        </w:tc>
        <w:tc>
          <w:tcPr>
            <w:tcW w:w="2775" w:type="dxa"/>
            <w:vAlign w:val="center"/>
          </w:tcPr>
          <w:p>
            <w:pPr>
              <w:rPr>
                <w:rFonts w:hint="eastAsia" w:ascii="黑体" w:hAnsi="黑体" w:eastAsia="黑体"/>
                <w:color w:val="000000"/>
                <w:sz w:val="32"/>
                <w:szCs w:val="44"/>
              </w:rPr>
            </w:pPr>
          </w:p>
        </w:tc>
        <w:tc>
          <w:tcPr>
            <w:tcW w:w="73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1965" w:type="dxa"/>
            <w:vAlign w:val="center"/>
          </w:tcPr>
          <w:p>
            <w:pPr>
              <w:rPr>
                <w:rFonts w:hint="eastAsia" w:ascii="黑体" w:hAnsi="黑体" w:eastAsia="黑体"/>
                <w:color w:val="000000"/>
                <w:sz w:val="32"/>
                <w:szCs w:val="44"/>
              </w:rPr>
            </w:pPr>
          </w:p>
        </w:tc>
        <w:tc>
          <w:tcPr>
            <w:tcW w:w="2775" w:type="dxa"/>
            <w:vAlign w:val="center"/>
          </w:tcPr>
          <w:p>
            <w:pPr>
              <w:rPr>
                <w:rFonts w:hint="eastAsia" w:ascii="黑体" w:hAnsi="黑体" w:eastAsia="黑体"/>
                <w:color w:val="000000"/>
                <w:sz w:val="32"/>
                <w:szCs w:val="44"/>
              </w:rPr>
            </w:pPr>
          </w:p>
        </w:tc>
        <w:tc>
          <w:tcPr>
            <w:tcW w:w="73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1965" w:type="dxa"/>
            <w:vAlign w:val="center"/>
          </w:tcPr>
          <w:p>
            <w:pPr>
              <w:rPr>
                <w:rFonts w:hint="eastAsia" w:ascii="黑体" w:hAnsi="黑体" w:eastAsia="黑体"/>
                <w:color w:val="000000"/>
                <w:sz w:val="32"/>
                <w:szCs w:val="44"/>
              </w:rPr>
            </w:pPr>
          </w:p>
        </w:tc>
        <w:tc>
          <w:tcPr>
            <w:tcW w:w="2775" w:type="dxa"/>
            <w:vAlign w:val="center"/>
          </w:tcPr>
          <w:p>
            <w:pPr>
              <w:rPr>
                <w:rFonts w:hint="eastAsia" w:ascii="黑体" w:hAnsi="黑体" w:eastAsia="黑体"/>
                <w:color w:val="000000"/>
                <w:sz w:val="32"/>
                <w:szCs w:val="44"/>
              </w:rPr>
            </w:pPr>
          </w:p>
        </w:tc>
        <w:tc>
          <w:tcPr>
            <w:tcW w:w="73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1965" w:type="dxa"/>
            <w:vAlign w:val="center"/>
          </w:tcPr>
          <w:p>
            <w:pPr>
              <w:rPr>
                <w:rFonts w:hint="eastAsia" w:ascii="黑体" w:hAnsi="黑体" w:eastAsia="黑体"/>
                <w:color w:val="000000"/>
                <w:sz w:val="32"/>
                <w:szCs w:val="44"/>
              </w:rPr>
            </w:pPr>
          </w:p>
        </w:tc>
        <w:tc>
          <w:tcPr>
            <w:tcW w:w="2775" w:type="dxa"/>
            <w:vAlign w:val="center"/>
          </w:tcPr>
          <w:p>
            <w:pPr>
              <w:rPr>
                <w:rFonts w:hint="eastAsia" w:ascii="黑体" w:hAnsi="黑体" w:eastAsia="黑体"/>
                <w:color w:val="000000"/>
                <w:sz w:val="32"/>
                <w:szCs w:val="44"/>
              </w:rPr>
            </w:pPr>
          </w:p>
        </w:tc>
        <w:tc>
          <w:tcPr>
            <w:tcW w:w="731" w:type="dxa"/>
            <w:vAlign w:val="center"/>
          </w:tcPr>
          <w:p>
            <w:pPr>
              <w:rPr>
                <w:rFonts w:hint="eastAsia" w:ascii="黑体" w:hAnsi="黑体" w:eastAsia="黑体"/>
                <w:color w:val="000000"/>
                <w:sz w:val="32"/>
                <w:szCs w:val="44"/>
              </w:rPr>
            </w:pPr>
          </w:p>
        </w:tc>
      </w:tr>
    </w:tbl>
    <w:p>
      <w:pPr>
        <w:rPr>
          <w:rFonts w:hint="eastAsia" w:ascii="仿宋" w:hAnsi="仿宋" w:eastAsia="仿宋" w:cs="仿宋"/>
          <w:sz w:val="18"/>
          <w:szCs w:val="18"/>
        </w:rPr>
      </w:pPr>
      <w:r>
        <w:rPr>
          <w:rFonts w:hint="eastAsia" w:ascii="仿宋_GB2312" w:hAnsi="黑体" w:eastAsia="仿宋_GB2312"/>
          <w:szCs w:val="21"/>
        </w:rPr>
        <w:t>注：</w:t>
      </w:r>
      <w:r>
        <w:rPr>
          <w:rFonts w:hint="eastAsia" w:ascii="仿宋" w:hAnsi="仿宋" w:eastAsia="仿宋" w:cs="仿宋"/>
          <w:sz w:val="18"/>
          <w:szCs w:val="18"/>
        </w:rPr>
        <w:t>行政处罚是指行政机关依法对违反行政管理秩序的公民、法人或者其他组织，以减损权益或增加义务的方式予以惩戒的行为。行政处罚的种类有：警告；通报批评；罚款；没收违法所得、没收非法财物；暂扣或者吊销许可证件、降低资质等级；限制开展生产经营活动、责令停产停业、责令关闭、限制从业；行政拘留；法律、行政法规规定的其他行政处罚。本表内“行政处罚适用的情形”一栏填写公民、法人或其他组织违反行政管理秩序，应受处罚的行为，如造成交通事故后逃逸的、超越本单位资质等级承揽工程的。</w:t>
      </w:r>
    </w:p>
    <w:p>
      <w:pPr>
        <w:rPr>
          <w:rFonts w:hint="eastAsia" w:ascii="黑体" w:hAnsi="黑体" w:eastAsia="黑体"/>
          <w:color w:val="000000"/>
          <w:sz w:val="32"/>
          <w:szCs w:val="44"/>
        </w:rPr>
      </w:pPr>
      <w:r>
        <w:rPr>
          <w:rFonts w:hint="eastAsia" w:ascii="黑体" w:hAnsi="黑体" w:eastAsia="黑体"/>
          <w:color w:val="000000"/>
          <w:sz w:val="32"/>
          <w:szCs w:val="44"/>
        </w:rPr>
        <w:t>附件3-2</w:t>
      </w:r>
    </w:p>
    <w:p>
      <w:pPr>
        <w:jc w:val="center"/>
        <w:rPr>
          <w:rFonts w:hint="eastAsia" w:ascii="黑体" w:eastAsia="黑体"/>
          <w:color w:val="000000"/>
          <w:sz w:val="32"/>
          <w:szCs w:val="32"/>
        </w:rPr>
      </w:pPr>
    </w:p>
    <w:p>
      <w:pPr>
        <w:jc w:val="center"/>
        <w:rPr>
          <w:rFonts w:hint="eastAsia" w:ascii="方正小标宋简体" w:hAnsi="方正小标宋简体" w:eastAsia="方正小标宋简体"/>
          <w:color w:val="000000"/>
          <w:sz w:val="36"/>
          <w:szCs w:val="32"/>
        </w:rPr>
      </w:pPr>
      <w:r>
        <w:rPr>
          <w:rFonts w:hint="eastAsia" w:ascii="方正小标宋简体" w:hAnsi="方正小标宋简体" w:eastAsia="方正小标宋简体"/>
          <w:color w:val="000000"/>
          <w:sz w:val="36"/>
          <w:szCs w:val="32"/>
        </w:rPr>
        <w:t>行政执法依据梳理表（行政许可类）</w:t>
      </w:r>
    </w:p>
    <w:p>
      <w:pPr>
        <w:rPr>
          <w:rFonts w:ascii="黑体" w:hAnsi="黑体" w:eastAsia="黑体"/>
          <w:color w:val="000000"/>
          <w:sz w:val="18"/>
          <w:szCs w:val="18"/>
        </w:rPr>
      </w:pPr>
      <w:r>
        <w:rPr>
          <w:rFonts w:hint="eastAsia" w:ascii="黑体" w:hAnsi="黑体" w:eastAsia="黑体"/>
          <w:color w:val="000000"/>
          <w:sz w:val="18"/>
          <w:szCs w:val="18"/>
        </w:rPr>
        <w:t>行政执法部门名称：                                  行政执法部门性质：                                       填表时间：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05"/>
        <w:gridCol w:w="2265"/>
        <w:gridCol w:w="1290"/>
        <w:gridCol w:w="1350"/>
        <w:gridCol w:w="2385"/>
        <w:gridCol w:w="234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8" w:type="dxa"/>
            <w:vAlign w:val="center"/>
          </w:tcPr>
          <w:p>
            <w:pPr>
              <w:spacing w:line="4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505" w:type="dxa"/>
            <w:vAlign w:val="center"/>
          </w:tcPr>
          <w:p>
            <w:pPr>
              <w:spacing w:line="400" w:lineRule="exact"/>
              <w:ind w:firstLine="280" w:firstLineChars="100"/>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行政许可</w:t>
            </w:r>
          </w:p>
          <w:p>
            <w:pPr>
              <w:spacing w:line="400" w:lineRule="exact"/>
              <w:ind w:firstLine="280" w:firstLineChars="10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2265"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行政许可依据的法律、法规、规章名称</w:t>
            </w:r>
          </w:p>
        </w:tc>
        <w:tc>
          <w:tcPr>
            <w:tcW w:w="1290"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w:t>
            </w:r>
          </w:p>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机关</w:t>
            </w:r>
          </w:p>
        </w:tc>
        <w:tc>
          <w:tcPr>
            <w:tcW w:w="1350"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颁布时间</w:t>
            </w:r>
          </w:p>
        </w:tc>
        <w:tc>
          <w:tcPr>
            <w:tcW w:w="2385"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行政许可依据的</w:t>
            </w:r>
          </w:p>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具体条款</w:t>
            </w:r>
          </w:p>
        </w:tc>
        <w:tc>
          <w:tcPr>
            <w:tcW w:w="2340"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行政许可是否收费及收费的依据和标准</w:t>
            </w:r>
          </w:p>
        </w:tc>
        <w:tc>
          <w:tcPr>
            <w:tcW w:w="746"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2385" w:type="dxa"/>
            <w:vAlign w:val="center"/>
          </w:tcPr>
          <w:p>
            <w:pPr>
              <w:rPr>
                <w:rFonts w:hint="eastAsia" w:ascii="黑体" w:hAnsi="黑体" w:eastAsia="黑体"/>
                <w:color w:val="000000"/>
                <w:sz w:val="32"/>
                <w:szCs w:val="44"/>
              </w:rPr>
            </w:pPr>
          </w:p>
        </w:tc>
        <w:tc>
          <w:tcPr>
            <w:tcW w:w="2340" w:type="dxa"/>
            <w:vAlign w:val="center"/>
          </w:tcPr>
          <w:p>
            <w:pPr>
              <w:rPr>
                <w:rFonts w:hint="eastAsia" w:ascii="黑体" w:hAnsi="黑体" w:eastAsia="黑体"/>
                <w:color w:val="000000"/>
                <w:sz w:val="32"/>
                <w:szCs w:val="44"/>
              </w:rPr>
            </w:pPr>
          </w:p>
        </w:tc>
        <w:tc>
          <w:tcPr>
            <w:tcW w:w="746"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2385" w:type="dxa"/>
            <w:vAlign w:val="center"/>
          </w:tcPr>
          <w:p>
            <w:pPr>
              <w:rPr>
                <w:rFonts w:hint="eastAsia" w:ascii="黑体" w:hAnsi="黑体" w:eastAsia="黑体"/>
                <w:color w:val="000000"/>
                <w:sz w:val="32"/>
                <w:szCs w:val="44"/>
              </w:rPr>
            </w:pPr>
          </w:p>
        </w:tc>
        <w:tc>
          <w:tcPr>
            <w:tcW w:w="2340" w:type="dxa"/>
            <w:vAlign w:val="center"/>
          </w:tcPr>
          <w:p>
            <w:pPr>
              <w:rPr>
                <w:rFonts w:hint="eastAsia" w:ascii="黑体" w:hAnsi="黑体" w:eastAsia="黑体"/>
                <w:color w:val="000000"/>
                <w:sz w:val="32"/>
                <w:szCs w:val="44"/>
              </w:rPr>
            </w:pPr>
          </w:p>
        </w:tc>
        <w:tc>
          <w:tcPr>
            <w:tcW w:w="746"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2385" w:type="dxa"/>
            <w:vAlign w:val="center"/>
          </w:tcPr>
          <w:p>
            <w:pPr>
              <w:rPr>
                <w:rFonts w:hint="eastAsia" w:ascii="黑体" w:hAnsi="黑体" w:eastAsia="黑体"/>
                <w:color w:val="000000"/>
                <w:sz w:val="32"/>
                <w:szCs w:val="44"/>
              </w:rPr>
            </w:pPr>
          </w:p>
        </w:tc>
        <w:tc>
          <w:tcPr>
            <w:tcW w:w="2340" w:type="dxa"/>
            <w:vAlign w:val="center"/>
          </w:tcPr>
          <w:p>
            <w:pPr>
              <w:rPr>
                <w:rFonts w:hint="eastAsia" w:ascii="黑体" w:hAnsi="黑体" w:eastAsia="黑体"/>
                <w:color w:val="000000"/>
                <w:sz w:val="32"/>
                <w:szCs w:val="44"/>
              </w:rPr>
            </w:pPr>
          </w:p>
        </w:tc>
        <w:tc>
          <w:tcPr>
            <w:tcW w:w="746"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2385" w:type="dxa"/>
            <w:vAlign w:val="center"/>
          </w:tcPr>
          <w:p>
            <w:pPr>
              <w:rPr>
                <w:rFonts w:hint="eastAsia" w:ascii="黑体" w:hAnsi="黑体" w:eastAsia="黑体"/>
                <w:color w:val="000000"/>
                <w:sz w:val="32"/>
                <w:szCs w:val="44"/>
              </w:rPr>
            </w:pPr>
          </w:p>
        </w:tc>
        <w:tc>
          <w:tcPr>
            <w:tcW w:w="2340" w:type="dxa"/>
            <w:vAlign w:val="center"/>
          </w:tcPr>
          <w:p>
            <w:pPr>
              <w:rPr>
                <w:rFonts w:hint="eastAsia" w:ascii="黑体" w:hAnsi="黑体" w:eastAsia="黑体"/>
                <w:color w:val="000000"/>
                <w:sz w:val="32"/>
                <w:szCs w:val="44"/>
              </w:rPr>
            </w:pPr>
          </w:p>
        </w:tc>
        <w:tc>
          <w:tcPr>
            <w:tcW w:w="746"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2385" w:type="dxa"/>
            <w:vAlign w:val="center"/>
          </w:tcPr>
          <w:p>
            <w:pPr>
              <w:rPr>
                <w:rFonts w:hint="eastAsia" w:ascii="黑体" w:hAnsi="黑体" w:eastAsia="黑体"/>
                <w:color w:val="000000"/>
                <w:sz w:val="32"/>
                <w:szCs w:val="44"/>
              </w:rPr>
            </w:pPr>
          </w:p>
        </w:tc>
        <w:tc>
          <w:tcPr>
            <w:tcW w:w="2340" w:type="dxa"/>
            <w:vAlign w:val="center"/>
          </w:tcPr>
          <w:p>
            <w:pPr>
              <w:rPr>
                <w:rFonts w:hint="eastAsia" w:ascii="黑体" w:hAnsi="黑体" w:eastAsia="黑体"/>
                <w:color w:val="000000"/>
                <w:sz w:val="32"/>
                <w:szCs w:val="44"/>
              </w:rPr>
            </w:pPr>
          </w:p>
        </w:tc>
        <w:tc>
          <w:tcPr>
            <w:tcW w:w="746"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2385" w:type="dxa"/>
            <w:vAlign w:val="center"/>
          </w:tcPr>
          <w:p>
            <w:pPr>
              <w:rPr>
                <w:rFonts w:hint="eastAsia" w:ascii="黑体" w:hAnsi="黑体" w:eastAsia="黑体"/>
                <w:color w:val="000000"/>
                <w:sz w:val="32"/>
                <w:szCs w:val="44"/>
              </w:rPr>
            </w:pPr>
          </w:p>
        </w:tc>
        <w:tc>
          <w:tcPr>
            <w:tcW w:w="2340" w:type="dxa"/>
            <w:vAlign w:val="center"/>
          </w:tcPr>
          <w:p>
            <w:pPr>
              <w:rPr>
                <w:rFonts w:hint="eastAsia" w:ascii="黑体" w:hAnsi="黑体" w:eastAsia="黑体"/>
                <w:color w:val="000000"/>
                <w:sz w:val="32"/>
                <w:szCs w:val="44"/>
              </w:rPr>
            </w:pPr>
          </w:p>
        </w:tc>
        <w:tc>
          <w:tcPr>
            <w:tcW w:w="746" w:type="dxa"/>
            <w:vAlign w:val="center"/>
          </w:tcPr>
          <w:p>
            <w:pPr>
              <w:rPr>
                <w:rFonts w:hint="eastAsia" w:ascii="黑体" w:hAnsi="黑体" w:eastAsia="黑体"/>
                <w:color w:val="000000"/>
                <w:sz w:val="32"/>
                <w:szCs w:val="44"/>
              </w:rPr>
            </w:pPr>
          </w:p>
        </w:tc>
      </w:tr>
    </w:tbl>
    <w:p>
      <w:pPr>
        <w:rPr>
          <w:rFonts w:hint="eastAsia" w:ascii="仿宋" w:hAnsi="仿宋" w:eastAsia="仿宋" w:cs="仿宋"/>
          <w:sz w:val="18"/>
          <w:szCs w:val="18"/>
        </w:rPr>
      </w:pPr>
      <w:r>
        <w:rPr>
          <w:rFonts w:hint="eastAsia" w:ascii="仿宋_GB2312" w:hAnsi="黑体" w:eastAsia="仿宋_GB2312"/>
          <w:szCs w:val="21"/>
        </w:rPr>
        <w:t>注：</w:t>
      </w:r>
      <w:r>
        <w:rPr>
          <w:rFonts w:hint="eastAsia" w:ascii="仿宋" w:hAnsi="仿宋" w:eastAsia="仿宋" w:cs="仿宋"/>
          <w:sz w:val="18"/>
          <w:szCs w:val="18"/>
        </w:rPr>
        <w:t>行政许可是指行政机关根据公民、法人或其他组织申请，经依法审查，准予从事特定活动的行为。</w:t>
      </w:r>
    </w:p>
    <w:p>
      <w:pPr>
        <w:rPr>
          <w:rFonts w:hint="eastAsia" w:ascii="黑体" w:hAnsi="黑体" w:eastAsia="黑体"/>
          <w:color w:val="000000"/>
          <w:sz w:val="32"/>
          <w:szCs w:val="44"/>
        </w:rPr>
      </w:pPr>
    </w:p>
    <w:p>
      <w:pPr>
        <w:rPr>
          <w:rFonts w:ascii="黑体" w:hAnsi="黑体" w:eastAsia="黑体"/>
          <w:color w:val="000000"/>
          <w:sz w:val="32"/>
          <w:szCs w:val="44"/>
        </w:rPr>
      </w:pPr>
      <w:r>
        <w:rPr>
          <w:rFonts w:hint="eastAsia" w:ascii="黑体" w:hAnsi="黑体" w:eastAsia="黑体"/>
          <w:color w:val="000000"/>
          <w:sz w:val="32"/>
          <w:szCs w:val="44"/>
        </w:rPr>
        <w:t>附件3-3</w:t>
      </w:r>
    </w:p>
    <w:p>
      <w:pPr>
        <w:jc w:val="center"/>
        <w:rPr>
          <w:rFonts w:hint="eastAsia" w:ascii="黑体" w:eastAsia="黑体"/>
          <w:color w:val="000000"/>
          <w:sz w:val="32"/>
          <w:szCs w:val="32"/>
        </w:rPr>
      </w:pPr>
    </w:p>
    <w:p>
      <w:pPr>
        <w:jc w:val="center"/>
        <w:rPr>
          <w:rFonts w:hint="eastAsia" w:ascii="黑体" w:hAnsi="黑体" w:eastAsia="黑体"/>
          <w:color w:val="000000"/>
          <w:sz w:val="36"/>
          <w:szCs w:val="44"/>
        </w:rPr>
      </w:pPr>
      <w:r>
        <w:rPr>
          <w:rFonts w:hint="eastAsia" w:ascii="方正小标宋简体" w:hAnsi="方正小标宋简体" w:eastAsia="方正小标宋简体"/>
          <w:color w:val="000000"/>
          <w:sz w:val="36"/>
          <w:szCs w:val="32"/>
        </w:rPr>
        <w:t>行政执法依据梳理表（行政确认类）</w:t>
      </w:r>
    </w:p>
    <w:p>
      <w:pPr>
        <w:rPr>
          <w:rFonts w:ascii="黑体" w:hAnsi="黑体" w:eastAsia="黑体"/>
          <w:color w:val="000000"/>
          <w:sz w:val="18"/>
          <w:szCs w:val="18"/>
        </w:rPr>
      </w:pPr>
      <w:r>
        <w:rPr>
          <w:rFonts w:hint="eastAsia" w:ascii="黑体" w:hAnsi="黑体" w:eastAsia="黑体"/>
          <w:color w:val="000000"/>
          <w:sz w:val="18"/>
          <w:szCs w:val="18"/>
        </w:rPr>
        <w:t>行政执法部门名称：                                  行政执法部门性质：                                       填表时间：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05"/>
        <w:gridCol w:w="2265"/>
        <w:gridCol w:w="1290"/>
        <w:gridCol w:w="1350"/>
        <w:gridCol w:w="432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8"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505"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行政确认的名称</w:t>
            </w:r>
          </w:p>
        </w:tc>
        <w:tc>
          <w:tcPr>
            <w:tcW w:w="2265"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行政确认依据的法律、法规、规章名称</w:t>
            </w:r>
          </w:p>
        </w:tc>
        <w:tc>
          <w:tcPr>
            <w:tcW w:w="129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w:t>
            </w:r>
          </w:p>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机关</w:t>
            </w:r>
          </w:p>
        </w:tc>
        <w:tc>
          <w:tcPr>
            <w:tcW w:w="135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颁布时间</w:t>
            </w:r>
          </w:p>
        </w:tc>
        <w:tc>
          <w:tcPr>
            <w:tcW w:w="432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行政确认依据的具体条款</w:t>
            </w:r>
          </w:p>
        </w:tc>
        <w:tc>
          <w:tcPr>
            <w:tcW w:w="1151"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Cs w:val="21"/>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bl>
    <w:p>
      <w:pPr>
        <w:rPr>
          <w:rFonts w:ascii="仿宋" w:hAnsi="仿宋" w:eastAsia="仿宋" w:cs="仿宋"/>
          <w:sz w:val="18"/>
          <w:szCs w:val="18"/>
        </w:rPr>
      </w:pPr>
      <w:r>
        <w:rPr>
          <w:rFonts w:hint="eastAsia" w:ascii="仿宋_GB2312" w:hAnsi="黑体" w:eastAsia="仿宋_GB2312"/>
          <w:szCs w:val="21"/>
        </w:rPr>
        <w:t>注：</w:t>
      </w:r>
      <w:r>
        <w:rPr>
          <w:rFonts w:hint="eastAsia" w:ascii="仿宋" w:hAnsi="仿宋" w:eastAsia="仿宋" w:cs="仿宋"/>
          <w:sz w:val="18"/>
          <w:szCs w:val="18"/>
        </w:rPr>
        <w:t>行政确认是指行政执法主体依法对行政管理相对人的法律地位、法律关系或者有关法律事实进行甄别，给与确认、认定、证明（或否定）并予以宣告的具体行政行为。行政确认的形式主要有确定、认定、证明、登记、批准、鉴定、鉴证等，如土地使用权确认、交通事故等级确认、医疗事故等级鉴定、司法部门所做的公证等。</w:t>
      </w:r>
    </w:p>
    <w:p>
      <w:pPr>
        <w:rPr>
          <w:rFonts w:hint="eastAsia" w:ascii="黑体" w:hAnsi="黑体" w:eastAsia="黑体"/>
          <w:color w:val="000000"/>
          <w:sz w:val="32"/>
          <w:szCs w:val="44"/>
        </w:rPr>
      </w:pPr>
      <w:r>
        <w:rPr>
          <w:rFonts w:hint="eastAsia" w:ascii="黑体" w:hAnsi="黑体" w:eastAsia="黑体"/>
          <w:color w:val="000000"/>
          <w:sz w:val="32"/>
          <w:szCs w:val="44"/>
        </w:rPr>
        <w:t>附件3-4</w:t>
      </w:r>
    </w:p>
    <w:p>
      <w:pPr>
        <w:jc w:val="center"/>
        <w:rPr>
          <w:rFonts w:hint="eastAsia" w:ascii="黑体" w:eastAsia="黑体"/>
          <w:color w:val="000000"/>
          <w:sz w:val="32"/>
          <w:szCs w:val="32"/>
        </w:rPr>
      </w:pPr>
    </w:p>
    <w:p>
      <w:pPr>
        <w:jc w:val="center"/>
        <w:rPr>
          <w:rFonts w:hint="eastAsia" w:ascii="方正小标宋简体" w:hAnsi="方正小标宋简体" w:eastAsia="方正小标宋简体"/>
          <w:color w:val="000000"/>
          <w:sz w:val="36"/>
          <w:szCs w:val="32"/>
        </w:rPr>
      </w:pPr>
      <w:r>
        <w:rPr>
          <w:rFonts w:hint="eastAsia" w:ascii="方正小标宋简体" w:hAnsi="方正小标宋简体" w:eastAsia="方正小标宋简体"/>
          <w:color w:val="000000"/>
          <w:sz w:val="36"/>
          <w:szCs w:val="32"/>
        </w:rPr>
        <w:t>行政执法依据梳理表（行政征收类）</w:t>
      </w:r>
    </w:p>
    <w:p>
      <w:pPr>
        <w:rPr>
          <w:rFonts w:ascii="黑体" w:hAnsi="黑体" w:eastAsia="黑体"/>
          <w:color w:val="000000"/>
          <w:sz w:val="18"/>
          <w:szCs w:val="18"/>
        </w:rPr>
      </w:pPr>
      <w:r>
        <w:rPr>
          <w:rFonts w:hint="eastAsia" w:ascii="黑体" w:hAnsi="黑体" w:eastAsia="黑体"/>
          <w:color w:val="000000"/>
          <w:sz w:val="18"/>
          <w:szCs w:val="18"/>
        </w:rPr>
        <w:t>行政执法部门名称：                                  行政执法性质：                                       填表时间：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05"/>
        <w:gridCol w:w="2265"/>
        <w:gridCol w:w="1290"/>
        <w:gridCol w:w="1350"/>
        <w:gridCol w:w="432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8"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505"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行政征收的名称</w:t>
            </w:r>
          </w:p>
        </w:tc>
        <w:tc>
          <w:tcPr>
            <w:tcW w:w="2265"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行政征收依据的法律、法规、规章名称</w:t>
            </w:r>
          </w:p>
        </w:tc>
        <w:tc>
          <w:tcPr>
            <w:tcW w:w="1290"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w:t>
            </w:r>
          </w:p>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机关</w:t>
            </w:r>
          </w:p>
        </w:tc>
        <w:tc>
          <w:tcPr>
            <w:tcW w:w="135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颁布时间</w:t>
            </w:r>
          </w:p>
        </w:tc>
        <w:tc>
          <w:tcPr>
            <w:tcW w:w="432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行政征收依据的具体条款</w:t>
            </w:r>
          </w:p>
        </w:tc>
        <w:tc>
          <w:tcPr>
            <w:tcW w:w="1151"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Cs w:val="21"/>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bl>
    <w:p>
      <w:pPr>
        <w:rPr>
          <w:rFonts w:ascii="仿宋" w:hAnsi="仿宋" w:eastAsia="仿宋" w:cs="仿宋"/>
          <w:sz w:val="18"/>
          <w:szCs w:val="18"/>
        </w:rPr>
      </w:pPr>
      <w:r>
        <w:rPr>
          <w:rFonts w:hint="eastAsia" w:ascii="仿宋_GB2312" w:hAnsi="黑体" w:eastAsia="仿宋_GB2312"/>
          <w:szCs w:val="21"/>
        </w:rPr>
        <w:t>注：</w:t>
      </w:r>
      <w:r>
        <w:rPr>
          <w:rFonts w:hint="eastAsia" w:ascii="仿宋" w:hAnsi="仿宋" w:eastAsia="仿宋" w:cs="仿宋"/>
          <w:sz w:val="18"/>
          <w:szCs w:val="18"/>
        </w:rPr>
        <w:t>行政征收是指行政执法主体根据法律的规定，以强制的方式无偿地向行政管理相对人收集一定数额金钱或实物的行政行为。行政征收的种类主要有税和费，此外还有农村义务劳工、劳动积累工等。</w:t>
      </w:r>
    </w:p>
    <w:p>
      <w:pPr>
        <w:rPr>
          <w:rFonts w:hint="eastAsia" w:ascii="黑体" w:hAnsi="黑体" w:eastAsia="黑体"/>
          <w:color w:val="000000"/>
          <w:sz w:val="32"/>
          <w:szCs w:val="44"/>
        </w:rPr>
      </w:pPr>
      <w:r>
        <w:rPr>
          <w:rFonts w:hint="eastAsia" w:ascii="黑体" w:hAnsi="黑体" w:eastAsia="黑体"/>
          <w:color w:val="000000"/>
          <w:sz w:val="32"/>
          <w:szCs w:val="44"/>
        </w:rPr>
        <w:t>附件3-5</w:t>
      </w:r>
    </w:p>
    <w:p>
      <w:pPr>
        <w:jc w:val="center"/>
        <w:rPr>
          <w:rFonts w:hint="eastAsia" w:ascii="黑体" w:eastAsia="黑体"/>
          <w:color w:val="000000"/>
          <w:sz w:val="32"/>
          <w:szCs w:val="32"/>
        </w:rPr>
      </w:pPr>
    </w:p>
    <w:p>
      <w:pPr>
        <w:jc w:val="center"/>
        <w:rPr>
          <w:rFonts w:hint="eastAsia" w:ascii="方正小标宋简体" w:hAnsi="方正小标宋简体" w:eastAsia="方正小标宋简体"/>
          <w:color w:val="000000"/>
          <w:sz w:val="36"/>
          <w:szCs w:val="44"/>
        </w:rPr>
      </w:pPr>
      <w:r>
        <w:rPr>
          <w:rFonts w:hint="eastAsia" w:ascii="方正小标宋简体" w:hAnsi="方正小标宋简体" w:eastAsia="方正小标宋简体"/>
          <w:color w:val="000000"/>
          <w:sz w:val="36"/>
          <w:szCs w:val="32"/>
        </w:rPr>
        <w:t>行政执法依据梳理表（行政给付类）</w:t>
      </w:r>
    </w:p>
    <w:p>
      <w:pPr>
        <w:rPr>
          <w:rFonts w:ascii="黑体" w:hAnsi="黑体" w:eastAsia="黑体"/>
          <w:color w:val="000000"/>
          <w:sz w:val="18"/>
          <w:szCs w:val="18"/>
        </w:rPr>
      </w:pPr>
      <w:r>
        <w:rPr>
          <w:rFonts w:hint="eastAsia" w:ascii="黑体" w:hAnsi="黑体" w:eastAsia="黑体"/>
          <w:color w:val="000000"/>
          <w:sz w:val="18"/>
          <w:szCs w:val="18"/>
        </w:rPr>
        <w:t>行政执法部门名称：                                  行政执法性质：                                       填表时间：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05"/>
        <w:gridCol w:w="2265"/>
        <w:gridCol w:w="1290"/>
        <w:gridCol w:w="1350"/>
        <w:gridCol w:w="432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8"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505"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行政给付的种类</w:t>
            </w:r>
          </w:p>
        </w:tc>
        <w:tc>
          <w:tcPr>
            <w:tcW w:w="2265"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行政给付依据的法律、法规、规章名称</w:t>
            </w:r>
          </w:p>
        </w:tc>
        <w:tc>
          <w:tcPr>
            <w:tcW w:w="1290"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w:t>
            </w:r>
          </w:p>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机关</w:t>
            </w:r>
          </w:p>
        </w:tc>
        <w:tc>
          <w:tcPr>
            <w:tcW w:w="135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颁布时间</w:t>
            </w:r>
          </w:p>
        </w:tc>
        <w:tc>
          <w:tcPr>
            <w:tcW w:w="432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行政给付依据的具体条款</w:t>
            </w:r>
          </w:p>
        </w:tc>
        <w:tc>
          <w:tcPr>
            <w:tcW w:w="1151"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Cs w:val="21"/>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bl>
    <w:p>
      <w:pPr>
        <w:rPr>
          <w:rFonts w:ascii="仿宋" w:hAnsi="仿宋" w:eastAsia="仿宋" w:cs="仿宋"/>
          <w:sz w:val="18"/>
          <w:szCs w:val="18"/>
        </w:rPr>
      </w:pPr>
      <w:r>
        <w:rPr>
          <w:rFonts w:hint="eastAsia" w:ascii="仿宋_GB2312" w:hAnsi="黑体" w:eastAsia="仿宋_GB2312"/>
          <w:szCs w:val="21"/>
        </w:rPr>
        <w:t>注：</w:t>
      </w:r>
      <w:r>
        <w:rPr>
          <w:rFonts w:hint="eastAsia" w:ascii="仿宋" w:hAnsi="仿宋" w:eastAsia="仿宋" w:cs="仿宋"/>
          <w:sz w:val="18"/>
          <w:szCs w:val="18"/>
        </w:rPr>
        <w:t>行政给付也称行政物质帮助，是指行政机关依法对特定的相对人提供物质利益或与物质利益有关的权益行为。</w:t>
      </w:r>
    </w:p>
    <w:p>
      <w:pPr>
        <w:rPr>
          <w:rFonts w:ascii="黑体" w:hAnsi="黑体" w:eastAsia="黑体"/>
          <w:color w:val="000000"/>
          <w:sz w:val="32"/>
          <w:szCs w:val="44"/>
        </w:rPr>
      </w:pPr>
      <w:r>
        <w:rPr>
          <w:rFonts w:hint="eastAsia" w:ascii="黑体" w:hAnsi="黑体" w:eastAsia="黑体"/>
          <w:color w:val="000000"/>
          <w:sz w:val="32"/>
          <w:szCs w:val="44"/>
        </w:rPr>
        <w:t>附件3-6</w:t>
      </w:r>
    </w:p>
    <w:p>
      <w:pPr>
        <w:jc w:val="center"/>
        <w:rPr>
          <w:rFonts w:hint="eastAsia" w:ascii="方正小标宋简体" w:hAnsi="方正小标宋简体" w:eastAsia="方正小标宋简体"/>
          <w:color w:val="000000"/>
          <w:sz w:val="36"/>
          <w:szCs w:val="32"/>
        </w:rPr>
      </w:pPr>
    </w:p>
    <w:p>
      <w:pPr>
        <w:jc w:val="center"/>
        <w:rPr>
          <w:rFonts w:hint="eastAsia" w:ascii="方正小标宋简体" w:hAnsi="方正小标宋简体" w:eastAsia="方正小标宋简体"/>
          <w:color w:val="000000"/>
          <w:sz w:val="36"/>
          <w:szCs w:val="32"/>
        </w:rPr>
      </w:pPr>
      <w:r>
        <w:rPr>
          <w:rFonts w:hint="eastAsia" w:ascii="方正小标宋简体" w:hAnsi="方正小标宋简体" w:eastAsia="方正小标宋简体"/>
          <w:color w:val="000000"/>
          <w:sz w:val="36"/>
          <w:szCs w:val="32"/>
        </w:rPr>
        <w:t>行政执法依据梳理表（行政强制类）</w:t>
      </w:r>
    </w:p>
    <w:p>
      <w:pPr>
        <w:rPr>
          <w:rFonts w:ascii="黑体" w:hAnsi="黑体" w:eastAsia="黑体"/>
          <w:color w:val="000000"/>
          <w:sz w:val="18"/>
          <w:szCs w:val="18"/>
        </w:rPr>
      </w:pPr>
      <w:r>
        <w:rPr>
          <w:rFonts w:hint="eastAsia" w:ascii="黑体" w:hAnsi="黑体" w:eastAsia="黑体"/>
          <w:color w:val="000000"/>
          <w:sz w:val="18"/>
          <w:szCs w:val="18"/>
        </w:rPr>
        <w:t>行政执法部门名称：                                  行政执法性质：                                       填表时间：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05"/>
        <w:gridCol w:w="2265"/>
        <w:gridCol w:w="1290"/>
        <w:gridCol w:w="1350"/>
        <w:gridCol w:w="432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8"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505"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行政强制的种类</w:t>
            </w:r>
          </w:p>
        </w:tc>
        <w:tc>
          <w:tcPr>
            <w:tcW w:w="2265"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行政强制依据的法律、法规、规章名称</w:t>
            </w:r>
          </w:p>
        </w:tc>
        <w:tc>
          <w:tcPr>
            <w:tcW w:w="1290"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w:t>
            </w:r>
          </w:p>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机关</w:t>
            </w:r>
          </w:p>
        </w:tc>
        <w:tc>
          <w:tcPr>
            <w:tcW w:w="135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颁布时间</w:t>
            </w:r>
          </w:p>
        </w:tc>
        <w:tc>
          <w:tcPr>
            <w:tcW w:w="432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行政强制依据的具体条款</w:t>
            </w:r>
          </w:p>
        </w:tc>
        <w:tc>
          <w:tcPr>
            <w:tcW w:w="1151"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Cs w:val="21"/>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bl>
    <w:p>
      <w:pPr>
        <w:rPr>
          <w:rFonts w:hint="eastAsia" w:ascii="仿宋" w:hAnsi="仿宋" w:eastAsia="仿宋" w:cs="仿宋"/>
          <w:sz w:val="18"/>
          <w:szCs w:val="18"/>
        </w:rPr>
      </w:pPr>
      <w:r>
        <w:rPr>
          <w:rFonts w:hint="eastAsia" w:ascii="仿宋_GB2312" w:hAnsi="黑体" w:eastAsia="仿宋_GB2312"/>
          <w:szCs w:val="21"/>
        </w:rPr>
        <w:t>注：</w:t>
      </w:r>
      <w:r>
        <w:rPr>
          <w:rFonts w:hint="eastAsia" w:ascii="仿宋" w:hAnsi="仿宋" w:eastAsia="仿宋" w:cs="仿宋"/>
          <w:sz w:val="18"/>
          <w:szCs w:val="18"/>
        </w:rPr>
        <w:t>行政强制也称行政强制措施，是对行政机关为了预防、制止或者控制某种正在发生或可能发生的违法行为、危险状态，或者为保全证据、确保案件查处工作顺利进行，而依法采取的对相对人的人身、财产加以暂时性强制限制，使其保持一定状态的行政行为。针对对象不同，行政强制措施可分为对人身的行政强制措施和对财产的行政强制措施。</w:t>
      </w:r>
    </w:p>
    <w:p>
      <w:pPr>
        <w:rPr>
          <w:rFonts w:ascii="黑体" w:hAnsi="黑体" w:eastAsia="黑体"/>
          <w:color w:val="000000"/>
          <w:sz w:val="32"/>
          <w:szCs w:val="44"/>
        </w:rPr>
      </w:pPr>
      <w:r>
        <w:rPr>
          <w:rFonts w:hint="eastAsia" w:ascii="黑体" w:hAnsi="黑体" w:eastAsia="黑体"/>
          <w:color w:val="000000"/>
          <w:sz w:val="32"/>
          <w:szCs w:val="44"/>
        </w:rPr>
        <w:t>附件3-7</w:t>
      </w:r>
    </w:p>
    <w:p>
      <w:pPr>
        <w:jc w:val="center"/>
        <w:rPr>
          <w:rFonts w:hint="eastAsia" w:ascii="黑体" w:eastAsia="黑体"/>
          <w:color w:val="000000"/>
          <w:sz w:val="32"/>
          <w:szCs w:val="32"/>
        </w:rPr>
      </w:pPr>
    </w:p>
    <w:p>
      <w:pPr>
        <w:jc w:val="center"/>
        <w:rPr>
          <w:rFonts w:hint="eastAsia" w:ascii="方正小标宋简体" w:hAnsi="方正小标宋简体" w:eastAsia="方正小标宋简体"/>
          <w:color w:val="000000"/>
          <w:sz w:val="36"/>
          <w:szCs w:val="44"/>
        </w:rPr>
      </w:pPr>
      <w:r>
        <w:rPr>
          <w:rFonts w:hint="eastAsia" w:ascii="方正小标宋简体" w:hAnsi="方正小标宋简体" w:eastAsia="方正小标宋简体"/>
          <w:color w:val="000000"/>
          <w:sz w:val="36"/>
          <w:szCs w:val="32"/>
        </w:rPr>
        <w:t>行政执法依据梳理表（行政裁决类）</w:t>
      </w:r>
    </w:p>
    <w:p>
      <w:pPr>
        <w:rPr>
          <w:rFonts w:ascii="黑体" w:hAnsi="黑体" w:eastAsia="黑体"/>
          <w:color w:val="000000"/>
          <w:sz w:val="18"/>
          <w:szCs w:val="18"/>
        </w:rPr>
      </w:pPr>
      <w:r>
        <w:rPr>
          <w:rFonts w:hint="eastAsia" w:ascii="黑体" w:hAnsi="黑体" w:eastAsia="黑体"/>
          <w:color w:val="000000"/>
          <w:sz w:val="18"/>
          <w:szCs w:val="18"/>
        </w:rPr>
        <w:t>行政执法部门名称：                                  行政执法性质：                                       填表时间：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05"/>
        <w:gridCol w:w="2265"/>
        <w:gridCol w:w="1290"/>
        <w:gridCol w:w="1350"/>
        <w:gridCol w:w="432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8"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505"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行政裁决的种类</w:t>
            </w:r>
          </w:p>
        </w:tc>
        <w:tc>
          <w:tcPr>
            <w:tcW w:w="2265"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行政裁决依据的法律、法规、规章名称</w:t>
            </w:r>
          </w:p>
        </w:tc>
        <w:tc>
          <w:tcPr>
            <w:tcW w:w="1290"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w:t>
            </w:r>
          </w:p>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机关</w:t>
            </w:r>
          </w:p>
        </w:tc>
        <w:tc>
          <w:tcPr>
            <w:tcW w:w="135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颁布时间</w:t>
            </w:r>
          </w:p>
        </w:tc>
        <w:tc>
          <w:tcPr>
            <w:tcW w:w="432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行政裁决依据的具体条款</w:t>
            </w:r>
          </w:p>
        </w:tc>
        <w:tc>
          <w:tcPr>
            <w:tcW w:w="1151"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Cs w:val="21"/>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bl>
    <w:p>
      <w:pPr>
        <w:rPr>
          <w:rFonts w:hint="eastAsia" w:ascii="仿宋" w:hAnsi="仿宋" w:eastAsia="仿宋" w:cs="仿宋"/>
          <w:sz w:val="18"/>
          <w:szCs w:val="18"/>
        </w:rPr>
      </w:pPr>
      <w:r>
        <w:rPr>
          <w:rFonts w:hint="eastAsia" w:ascii="仿宋_GB2312" w:hAnsi="黑体" w:eastAsia="仿宋_GB2312"/>
          <w:szCs w:val="21"/>
        </w:rPr>
        <w:t>注：</w:t>
      </w:r>
      <w:r>
        <w:rPr>
          <w:rFonts w:hint="eastAsia" w:ascii="仿宋" w:hAnsi="仿宋" w:eastAsia="仿宋" w:cs="仿宋"/>
          <w:sz w:val="18"/>
          <w:szCs w:val="18"/>
        </w:rPr>
        <w:t>行政裁决是指行政机关依据法律授权，对当事人之间发生的与行政管理活动密切相关的民事纠纷进行审查，并作出裁决的行政行为。如《中华人民共和国土地管理法》第16条规定“土地所有权和使用权争议，由当事人协商解决；协商不成的，由人民政府处理。”本表“行政裁决的种类”一栏要写明全称，如土地使用权争议裁决，专利权纠纷裁决等。</w:t>
      </w:r>
    </w:p>
    <w:p>
      <w:pPr>
        <w:rPr>
          <w:rFonts w:ascii="黑体" w:hAnsi="黑体" w:eastAsia="黑体"/>
          <w:color w:val="000000"/>
          <w:sz w:val="32"/>
          <w:szCs w:val="44"/>
        </w:rPr>
      </w:pPr>
      <w:r>
        <w:rPr>
          <w:rFonts w:hint="eastAsia" w:ascii="黑体" w:hAnsi="黑体" w:eastAsia="黑体"/>
          <w:color w:val="000000"/>
          <w:sz w:val="32"/>
          <w:szCs w:val="44"/>
        </w:rPr>
        <w:t>附件3-8</w:t>
      </w:r>
    </w:p>
    <w:p>
      <w:pPr>
        <w:jc w:val="center"/>
        <w:rPr>
          <w:rFonts w:hint="eastAsia" w:ascii="黑体" w:eastAsia="黑体"/>
          <w:color w:val="000000"/>
          <w:sz w:val="32"/>
          <w:szCs w:val="32"/>
        </w:rPr>
      </w:pPr>
    </w:p>
    <w:p>
      <w:pPr>
        <w:jc w:val="center"/>
        <w:rPr>
          <w:rFonts w:hint="eastAsia" w:ascii="方正小标宋简体" w:hAnsi="方正小标宋简体" w:eastAsia="方正小标宋简体"/>
          <w:color w:val="000000"/>
          <w:sz w:val="36"/>
          <w:szCs w:val="44"/>
        </w:rPr>
      </w:pPr>
      <w:r>
        <w:rPr>
          <w:rFonts w:hint="eastAsia" w:ascii="方正小标宋简体" w:hAnsi="方正小标宋简体" w:eastAsia="方正小标宋简体"/>
          <w:color w:val="000000"/>
          <w:sz w:val="36"/>
          <w:szCs w:val="32"/>
        </w:rPr>
        <w:t>行政执法依据梳理表（其他类）</w:t>
      </w:r>
    </w:p>
    <w:p>
      <w:pPr>
        <w:rPr>
          <w:rFonts w:ascii="黑体" w:hAnsi="黑体" w:eastAsia="黑体"/>
          <w:color w:val="000000"/>
          <w:sz w:val="18"/>
          <w:szCs w:val="18"/>
        </w:rPr>
      </w:pPr>
      <w:r>
        <w:rPr>
          <w:rFonts w:hint="eastAsia" w:ascii="黑体" w:hAnsi="黑体" w:eastAsia="黑体"/>
          <w:color w:val="000000"/>
          <w:sz w:val="18"/>
          <w:szCs w:val="18"/>
        </w:rPr>
        <w:t>行政执法部门名称：                                  行政执法性质：                                       填表时间：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05"/>
        <w:gridCol w:w="2265"/>
        <w:gridCol w:w="1290"/>
        <w:gridCol w:w="1350"/>
        <w:gridCol w:w="432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8"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505"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其他具体行政行为的名称或种类</w:t>
            </w:r>
          </w:p>
        </w:tc>
        <w:tc>
          <w:tcPr>
            <w:tcW w:w="2265" w:type="dxa"/>
            <w:vAlign w:val="center"/>
          </w:tcPr>
          <w:p>
            <w:pPr>
              <w:spacing w:line="5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其他具体行政行为依据的法律、法规、规章名称</w:t>
            </w:r>
          </w:p>
        </w:tc>
        <w:tc>
          <w:tcPr>
            <w:tcW w:w="1290" w:type="dxa"/>
            <w:vAlign w:val="center"/>
          </w:tcPr>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w:t>
            </w:r>
          </w:p>
          <w:p>
            <w:pPr>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机关</w:t>
            </w:r>
          </w:p>
        </w:tc>
        <w:tc>
          <w:tcPr>
            <w:tcW w:w="135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颁布时间</w:t>
            </w:r>
          </w:p>
        </w:tc>
        <w:tc>
          <w:tcPr>
            <w:tcW w:w="4320"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其他具体行政行为依据的具体条款</w:t>
            </w:r>
          </w:p>
        </w:tc>
        <w:tc>
          <w:tcPr>
            <w:tcW w:w="1151" w:type="dxa"/>
            <w:vAlign w:val="center"/>
          </w:tcPr>
          <w:p>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Cs w:val="21"/>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rPr>
                <w:rFonts w:hint="eastAsia" w:ascii="黑体" w:hAnsi="黑体" w:eastAsia="黑体"/>
                <w:color w:val="000000"/>
                <w:sz w:val="32"/>
                <w:szCs w:val="44"/>
              </w:rPr>
            </w:pPr>
          </w:p>
        </w:tc>
        <w:tc>
          <w:tcPr>
            <w:tcW w:w="2505" w:type="dxa"/>
            <w:vAlign w:val="center"/>
          </w:tcPr>
          <w:p>
            <w:pPr>
              <w:rPr>
                <w:rFonts w:hint="eastAsia" w:ascii="黑体" w:hAnsi="黑体" w:eastAsia="黑体"/>
                <w:color w:val="000000"/>
                <w:sz w:val="32"/>
                <w:szCs w:val="44"/>
              </w:rPr>
            </w:pPr>
          </w:p>
        </w:tc>
        <w:tc>
          <w:tcPr>
            <w:tcW w:w="2265" w:type="dxa"/>
            <w:vAlign w:val="center"/>
          </w:tcPr>
          <w:p>
            <w:pPr>
              <w:rPr>
                <w:rFonts w:hint="eastAsia" w:ascii="黑体" w:hAnsi="黑体" w:eastAsia="黑体"/>
                <w:color w:val="000000"/>
                <w:sz w:val="32"/>
                <w:szCs w:val="44"/>
              </w:rPr>
            </w:pPr>
          </w:p>
        </w:tc>
        <w:tc>
          <w:tcPr>
            <w:tcW w:w="1290" w:type="dxa"/>
            <w:vAlign w:val="center"/>
          </w:tcPr>
          <w:p>
            <w:pPr>
              <w:rPr>
                <w:rFonts w:hint="eastAsia" w:ascii="黑体" w:hAnsi="黑体" w:eastAsia="黑体"/>
                <w:color w:val="000000"/>
                <w:sz w:val="32"/>
                <w:szCs w:val="44"/>
              </w:rPr>
            </w:pPr>
          </w:p>
        </w:tc>
        <w:tc>
          <w:tcPr>
            <w:tcW w:w="1350" w:type="dxa"/>
            <w:vAlign w:val="center"/>
          </w:tcPr>
          <w:p>
            <w:pPr>
              <w:rPr>
                <w:rFonts w:hint="eastAsia" w:ascii="黑体" w:hAnsi="黑体" w:eastAsia="黑体"/>
                <w:color w:val="000000"/>
                <w:sz w:val="32"/>
                <w:szCs w:val="44"/>
              </w:rPr>
            </w:pPr>
          </w:p>
        </w:tc>
        <w:tc>
          <w:tcPr>
            <w:tcW w:w="4320" w:type="dxa"/>
            <w:vAlign w:val="center"/>
          </w:tcPr>
          <w:p>
            <w:pPr>
              <w:rPr>
                <w:rFonts w:hint="eastAsia" w:ascii="黑体" w:hAnsi="黑体" w:eastAsia="黑体"/>
                <w:color w:val="000000"/>
                <w:sz w:val="32"/>
                <w:szCs w:val="44"/>
              </w:rPr>
            </w:pPr>
          </w:p>
        </w:tc>
        <w:tc>
          <w:tcPr>
            <w:tcW w:w="1151" w:type="dxa"/>
            <w:vAlign w:val="center"/>
          </w:tcPr>
          <w:p>
            <w:pPr>
              <w:rPr>
                <w:rFonts w:hint="eastAsia" w:ascii="黑体" w:hAnsi="黑体" w:eastAsia="黑体"/>
                <w:color w:val="000000"/>
                <w:sz w:val="32"/>
                <w:szCs w:val="44"/>
              </w:rPr>
            </w:pPr>
          </w:p>
        </w:tc>
      </w:tr>
    </w:tbl>
    <w:p>
      <w:pPr>
        <w:rPr>
          <w:rFonts w:hint="eastAsia" w:ascii="仿宋" w:hAnsi="仿宋" w:eastAsia="仿宋" w:cs="仿宋"/>
          <w:sz w:val="20"/>
          <w:szCs w:val="20"/>
        </w:rPr>
      </w:pPr>
      <w:r>
        <w:rPr>
          <w:rFonts w:hint="eastAsia" w:ascii="仿宋_GB2312" w:hAnsi="黑体" w:eastAsia="仿宋_GB2312"/>
          <w:szCs w:val="21"/>
        </w:rPr>
        <w:t>注：</w:t>
      </w:r>
      <w:r>
        <w:rPr>
          <w:rFonts w:hint="eastAsia" w:ascii="仿宋" w:hAnsi="仿宋" w:eastAsia="仿宋" w:cs="仿宋"/>
          <w:szCs w:val="21"/>
        </w:rPr>
        <w:t>本表“其他具体行政行为”是指行政执法部门行使行政处罚、行政许可、行政确认、行政给付、行政征收、行政裁决、行政强制之外的具体行政行为。</w:t>
      </w:r>
    </w:p>
    <w:p>
      <w:pPr>
        <w:rPr>
          <w:rFonts w:ascii="仿宋" w:hAnsi="仿宋" w:eastAsia="仿宋" w:cs="仿宋"/>
          <w:sz w:val="18"/>
          <w:szCs w:val="18"/>
        </w:rPr>
        <w:sectPr>
          <w:pgSz w:w="16838" w:h="11906" w:orient="landscape"/>
          <w:pgMar w:top="1531" w:right="1871" w:bottom="1531" w:left="1644" w:header="851" w:footer="992" w:gutter="0"/>
          <w:pgNumType w:fmt="numberInDash"/>
          <w:cols w:space="720" w:num="1"/>
          <w:docGrid w:type="lines" w:linePitch="590" w:charSpace="0"/>
        </w:sectPr>
      </w:pPr>
    </w:p>
    <w:p>
      <w:pPr>
        <w:jc w:val="left"/>
        <w:rPr>
          <w:rFonts w:hint="eastAsia" w:ascii="黑体" w:hAnsi="黑体" w:eastAsia="黑体" w:cs="黑体"/>
          <w:sz w:val="32"/>
          <w:szCs w:val="32"/>
        </w:rPr>
      </w:pPr>
      <w:r>
        <w:rPr>
          <w:rFonts w:hint="eastAsia" w:ascii="黑体" w:hAnsi="黑体" w:eastAsia="黑体" w:cs="黑体"/>
          <w:sz w:val="32"/>
          <w:szCs w:val="32"/>
        </w:rPr>
        <w:t>附件4</w:t>
      </w:r>
    </w:p>
    <w:p>
      <w:pPr>
        <w:spacing w:line="580" w:lineRule="exact"/>
        <w:jc w:val="center"/>
        <w:rPr>
          <w:rFonts w:hint="eastAsia" w:ascii="方正小标宋简体" w:hAnsi="宋体" w:eastAsia="方正小标宋简体"/>
          <w:sz w:val="44"/>
          <w:szCs w:val="44"/>
        </w:rPr>
      </w:pP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行政执法主体清理工作</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联络员名单</w:t>
      </w:r>
    </w:p>
    <w:p>
      <w:pPr>
        <w:spacing w:before="156" w:beforeLines="50"/>
        <w:rPr>
          <w:rFonts w:hint="eastAsia" w:ascii="宋体" w:hAnsi="宋体" w:cs="宋体"/>
          <w:sz w:val="28"/>
          <w:szCs w:val="28"/>
        </w:rPr>
      </w:pPr>
    </w:p>
    <w:p>
      <w:pPr>
        <w:spacing w:before="156" w:beforeLines="50"/>
        <w:rPr>
          <w:rFonts w:ascii="宋体" w:hAnsi="宋体" w:cs="宋体"/>
          <w:sz w:val="28"/>
          <w:szCs w:val="28"/>
        </w:rPr>
      </w:pPr>
      <w:r>
        <w:rPr>
          <w:rFonts w:hint="eastAsia" w:ascii="宋体" w:hAnsi="宋体" w:cs="宋体"/>
          <w:sz w:val="28"/>
          <w:szCs w:val="28"/>
        </w:rPr>
        <w:t>填报单位：</w:t>
      </w:r>
    </w:p>
    <w:tbl>
      <w:tblPr>
        <w:tblStyle w:val="5"/>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3105"/>
        <w:gridCol w:w="2325"/>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1644" w:type="dxa"/>
            <w:vAlign w:val="center"/>
          </w:tcPr>
          <w:p>
            <w:pPr>
              <w:tabs>
                <w:tab w:val="center" w:pos="4153"/>
                <w:tab w:val="right" w:pos="8306"/>
              </w:tabs>
              <w:snapToGrid w:val="0"/>
              <w:spacing w:line="0" w:lineRule="atLeast"/>
              <w:jc w:val="center"/>
              <w:rPr>
                <w:rFonts w:hint="eastAsia" w:ascii="黑体" w:hAnsi="黑体" w:eastAsia="黑体" w:cs="黑体"/>
                <w:sz w:val="28"/>
                <w:szCs w:val="28"/>
              </w:rPr>
            </w:pPr>
            <w:r>
              <w:rPr>
                <w:rFonts w:hint="eastAsia" w:ascii="黑体" w:hAnsi="黑体" w:eastAsia="黑体" w:cs="黑体"/>
                <w:color w:val="000000"/>
                <w:sz w:val="28"/>
                <w:szCs w:val="28"/>
              </w:rPr>
              <w:t>姓名</w:t>
            </w:r>
          </w:p>
        </w:tc>
        <w:tc>
          <w:tcPr>
            <w:tcW w:w="3105" w:type="dxa"/>
            <w:vAlign w:val="center"/>
          </w:tcPr>
          <w:p>
            <w:pPr>
              <w:tabs>
                <w:tab w:val="center" w:pos="4153"/>
                <w:tab w:val="right" w:pos="8306"/>
              </w:tabs>
              <w:snapToGrid w:val="0"/>
              <w:spacing w:line="0" w:lineRule="atLeast"/>
              <w:jc w:val="center"/>
              <w:rPr>
                <w:rFonts w:hint="eastAsia" w:ascii="黑体" w:hAnsi="黑体" w:eastAsia="黑体" w:cs="黑体"/>
                <w:sz w:val="28"/>
                <w:szCs w:val="28"/>
              </w:rPr>
            </w:pPr>
            <w:r>
              <w:rPr>
                <w:rFonts w:hint="eastAsia" w:ascii="黑体" w:hAnsi="黑体" w:eastAsia="黑体" w:cs="黑体"/>
                <w:color w:val="000000"/>
                <w:sz w:val="28"/>
                <w:szCs w:val="28"/>
              </w:rPr>
              <w:t>单位</w:t>
            </w:r>
          </w:p>
        </w:tc>
        <w:tc>
          <w:tcPr>
            <w:tcW w:w="2325" w:type="dxa"/>
            <w:vAlign w:val="center"/>
          </w:tcPr>
          <w:p>
            <w:pPr>
              <w:tabs>
                <w:tab w:val="center" w:pos="4153"/>
                <w:tab w:val="right" w:pos="8306"/>
              </w:tabs>
              <w:snapToGrid w:val="0"/>
              <w:spacing w:line="0" w:lineRule="atLeast"/>
              <w:jc w:val="center"/>
              <w:rPr>
                <w:rFonts w:hint="eastAsia" w:ascii="黑体" w:hAnsi="黑体" w:eastAsia="黑体" w:cs="黑体"/>
                <w:sz w:val="28"/>
                <w:szCs w:val="28"/>
              </w:rPr>
            </w:pPr>
            <w:r>
              <w:rPr>
                <w:rFonts w:hint="eastAsia" w:ascii="黑体" w:hAnsi="黑体" w:eastAsia="黑体" w:cs="黑体"/>
                <w:color w:val="000000"/>
                <w:sz w:val="28"/>
                <w:szCs w:val="28"/>
              </w:rPr>
              <w:t>联系电话/手机</w:t>
            </w:r>
          </w:p>
        </w:tc>
        <w:tc>
          <w:tcPr>
            <w:tcW w:w="2092" w:type="dxa"/>
            <w:vAlign w:val="center"/>
          </w:tcPr>
          <w:p>
            <w:pPr>
              <w:tabs>
                <w:tab w:val="center" w:pos="4153"/>
                <w:tab w:val="right" w:pos="8306"/>
              </w:tabs>
              <w:snapToGrid w:val="0"/>
              <w:spacing w:line="0" w:lineRule="atLeast"/>
              <w:jc w:val="center"/>
              <w:rPr>
                <w:rFonts w:hint="eastAsia" w:ascii="黑体" w:hAnsi="黑体" w:eastAsia="黑体" w:cs="黑体"/>
                <w:sz w:val="28"/>
                <w:szCs w:val="28"/>
              </w:rPr>
            </w:pPr>
            <w:r>
              <w:rPr>
                <w:rFonts w:hint="eastAsia" w:ascii="黑体" w:hAnsi="黑体" w:eastAsia="黑体" w:cs="黑体"/>
                <w:color w:val="000000"/>
                <w:sz w:val="28"/>
                <w:szCs w:val="28"/>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tabs>
                <w:tab w:val="center" w:pos="4153"/>
                <w:tab w:val="right" w:pos="8306"/>
              </w:tabs>
              <w:snapToGrid w:val="0"/>
              <w:spacing w:line="0" w:lineRule="atLeast"/>
              <w:rPr>
                <w:rFonts w:hint="eastAsia" w:ascii="仿宋" w:hAnsi="仿宋" w:eastAsia="仿宋" w:cs="仿宋"/>
                <w:bCs/>
                <w:sz w:val="32"/>
                <w:szCs w:val="32"/>
              </w:rPr>
            </w:pPr>
          </w:p>
        </w:tc>
        <w:tc>
          <w:tcPr>
            <w:tcW w:w="3105" w:type="dxa"/>
            <w:vAlign w:val="center"/>
          </w:tcPr>
          <w:p>
            <w:pPr>
              <w:tabs>
                <w:tab w:val="center" w:pos="4153"/>
                <w:tab w:val="right" w:pos="8306"/>
              </w:tabs>
              <w:snapToGrid w:val="0"/>
              <w:spacing w:line="0" w:lineRule="atLeast"/>
              <w:rPr>
                <w:rFonts w:hint="eastAsia" w:ascii="仿宋" w:hAnsi="仿宋" w:eastAsia="仿宋" w:cs="仿宋"/>
                <w:bCs/>
                <w:sz w:val="32"/>
                <w:szCs w:val="32"/>
              </w:rPr>
            </w:pPr>
          </w:p>
        </w:tc>
        <w:tc>
          <w:tcPr>
            <w:tcW w:w="2325" w:type="dxa"/>
            <w:vAlign w:val="center"/>
          </w:tcPr>
          <w:p>
            <w:pPr>
              <w:tabs>
                <w:tab w:val="center" w:pos="4153"/>
                <w:tab w:val="right" w:pos="8306"/>
              </w:tabs>
              <w:snapToGrid w:val="0"/>
              <w:spacing w:line="0" w:lineRule="atLeast"/>
              <w:rPr>
                <w:rFonts w:hint="eastAsia" w:ascii="仿宋" w:hAnsi="仿宋" w:eastAsia="仿宋" w:cs="仿宋"/>
                <w:bCs/>
                <w:sz w:val="32"/>
                <w:szCs w:val="32"/>
              </w:rPr>
            </w:pPr>
          </w:p>
        </w:tc>
        <w:tc>
          <w:tcPr>
            <w:tcW w:w="2092" w:type="dxa"/>
            <w:vAlign w:val="center"/>
          </w:tcPr>
          <w:p>
            <w:pPr>
              <w:tabs>
                <w:tab w:val="center" w:pos="4153"/>
                <w:tab w:val="right" w:pos="8306"/>
              </w:tabs>
              <w:snapToGrid w:val="0"/>
              <w:spacing w:line="0" w:lineRule="atLeast"/>
              <w:rPr>
                <w:rFonts w:hint="eastAsia" w:ascii="仿宋" w:hAnsi="仿宋" w:eastAsia="仿宋" w:cs="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tabs>
                <w:tab w:val="center" w:pos="4153"/>
                <w:tab w:val="right" w:pos="8306"/>
              </w:tabs>
              <w:snapToGrid w:val="0"/>
              <w:spacing w:line="0" w:lineRule="atLeast"/>
              <w:rPr>
                <w:rFonts w:ascii="宋体" w:hAnsi="宋体"/>
                <w:b/>
                <w:sz w:val="44"/>
                <w:szCs w:val="44"/>
              </w:rPr>
            </w:pPr>
          </w:p>
        </w:tc>
        <w:tc>
          <w:tcPr>
            <w:tcW w:w="3105" w:type="dxa"/>
            <w:vAlign w:val="center"/>
          </w:tcPr>
          <w:p>
            <w:pPr>
              <w:tabs>
                <w:tab w:val="center" w:pos="4153"/>
                <w:tab w:val="right" w:pos="8306"/>
              </w:tabs>
              <w:snapToGrid w:val="0"/>
              <w:spacing w:line="0" w:lineRule="atLeast"/>
              <w:rPr>
                <w:rFonts w:ascii="宋体" w:hAnsi="宋体"/>
                <w:b/>
                <w:sz w:val="44"/>
                <w:szCs w:val="44"/>
              </w:rPr>
            </w:pPr>
          </w:p>
        </w:tc>
        <w:tc>
          <w:tcPr>
            <w:tcW w:w="2325" w:type="dxa"/>
            <w:vAlign w:val="center"/>
          </w:tcPr>
          <w:p>
            <w:pPr>
              <w:tabs>
                <w:tab w:val="center" w:pos="4153"/>
                <w:tab w:val="right" w:pos="8306"/>
              </w:tabs>
              <w:snapToGrid w:val="0"/>
              <w:spacing w:line="0" w:lineRule="atLeast"/>
              <w:rPr>
                <w:rFonts w:ascii="宋体" w:hAnsi="宋体"/>
                <w:b/>
                <w:sz w:val="44"/>
                <w:szCs w:val="44"/>
              </w:rPr>
            </w:pPr>
          </w:p>
        </w:tc>
        <w:tc>
          <w:tcPr>
            <w:tcW w:w="2092" w:type="dxa"/>
            <w:vAlign w:val="center"/>
          </w:tcPr>
          <w:p>
            <w:pPr>
              <w:tabs>
                <w:tab w:val="center" w:pos="4153"/>
                <w:tab w:val="right" w:pos="8306"/>
              </w:tabs>
              <w:snapToGrid w:val="0"/>
              <w:spacing w:line="0" w:lineRule="atLeast"/>
              <w:rPr>
                <w:rFonts w:ascii="宋体" w:hAnsi="宋体"/>
                <w:b/>
                <w:sz w:val="44"/>
                <w:szCs w:val="44"/>
              </w:rPr>
            </w:pPr>
          </w:p>
        </w:tc>
      </w:tr>
    </w:tbl>
    <w:p/>
    <w:p/>
    <w:p/>
    <w:p/>
    <w:p/>
    <w:p/>
    <w:p/>
    <w:p/>
    <w:p/>
    <w:p/>
    <w:p/>
    <w:p/>
    <w:p/>
    <w:p/>
    <w:p/>
    <w:p/>
    <w:p/>
    <w:p/>
    <w:p/>
    <w:p/>
    <w:p/>
    <w:p/>
    <w:p/>
    <w:p/>
    <w:p/>
    <w:p/>
    <w:p>
      <w:pPr>
        <w:rPr>
          <w:rFonts w:hint="eastAsia" w:ascii="黑体" w:hAnsi="黑体" w:eastAsia="黑体" w:cs="黑体"/>
          <w:sz w:val="32"/>
          <w:szCs w:val="32"/>
        </w:rPr>
      </w:pPr>
      <w:r>
        <w:rPr>
          <w:rFonts w:hint="eastAsia" w:ascii="黑体" w:hAnsi="黑体" w:eastAsia="黑体" w:cs="黑体"/>
          <w:sz w:val="32"/>
          <w:szCs w:val="32"/>
        </w:rPr>
        <w:t>附件5</w:t>
      </w: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XXX行政执法主体名单</w:t>
      </w:r>
    </w:p>
    <w:p>
      <w:pPr>
        <w:jc w:val="center"/>
        <w:rPr>
          <w:rFonts w:hint="eastAsia" w:ascii="方正小标宋简体" w:hAnsi="方正小标宋简体" w:eastAsia="方正小标宋简体" w:cs="方正小标宋简体"/>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65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6500" w:type="dxa"/>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单位名称</w:t>
            </w:r>
          </w:p>
        </w:tc>
        <w:tc>
          <w:tcPr>
            <w:tcW w:w="1136" w:type="dxa"/>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22" w:type="dxa"/>
            <w:gridSpan w:val="3"/>
            <w:vAlign w:val="center"/>
          </w:tcPr>
          <w:p>
            <w:pPr>
              <w:jc w:val="center"/>
              <w:rPr>
                <w:rFonts w:ascii="仿宋" w:hAnsi="仿宋" w:eastAsia="仿宋" w:cs="仿宋"/>
                <w:kern w:val="0"/>
                <w:sz w:val="32"/>
                <w:szCs w:val="32"/>
              </w:rPr>
            </w:pPr>
            <w:r>
              <w:rPr>
                <w:rFonts w:hint="eastAsia" w:ascii="黑体" w:hAnsi="黑体" w:eastAsia="黑体" w:cs="黑体"/>
                <w:kern w:val="0"/>
                <w:sz w:val="24"/>
              </w:rPr>
              <w:t>法定行政执法主体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6" w:type="dxa"/>
          </w:tcPr>
          <w:p>
            <w:pPr>
              <w:rPr>
                <w:rFonts w:ascii="仿宋" w:hAnsi="仿宋" w:eastAsia="仿宋" w:cs="仿宋"/>
                <w:kern w:val="0"/>
                <w:sz w:val="32"/>
                <w:szCs w:val="32"/>
              </w:rPr>
            </w:pPr>
          </w:p>
        </w:tc>
        <w:tc>
          <w:tcPr>
            <w:tcW w:w="6500" w:type="dxa"/>
          </w:tcPr>
          <w:p>
            <w:pPr>
              <w:rPr>
                <w:rFonts w:ascii="仿宋" w:hAnsi="仿宋" w:eastAsia="仿宋" w:cs="仿宋"/>
                <w:kern w:val="0"/>
                <w:sz w:val="32"/>
                <w:szCs w:val="32"/>
              </w:rPr>
            </w:pPr>
          </w:p>
        </w:tc>
        <w:tc>
          <w:tcPr>
            <w:tcW w:w="1136" w:type="dxa"/>
          </w:tcPr>
          <w:p>
            <w:pP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rPr>
                <w:rFonts w:ascii="仿宋" w:hAnsi="仿宋" w:eastAsia="仿宋" w:cs="仿宋"/>
                <w:kern w:val="0"/>
                <w:sz w:val="32"/>
                <w:szCs w:val="32"/>
              </w:rPr>
            </w:pPr>
          </w:p>
        </w:tc>
        <w:tc>
          <w:tcPr>
            <w:tcW w:w="6500" w:type="dxa"/>
          </w:tcPr>
          <w:p>
            <w:pPr>
              <w:rPr>
                <w:rFonts w:ascii="仿宋" w:hAnsi="仿宋" w:eastAsia="仿宋" w:cs="仿宋"/>
                <w:kern w:val="0"/>
                <w:sz w:val="32"/>
                <w:szCs w:val="32"/>
              </w:rPr>
            </w:pPr>
          </w:p>
        </w:tc>
        <w:tc>
          <w:tcPr>
            <w:tcW w:w="1136" w:type="dxa"/>
          </w:tcPr>
          <w:p>
            <w:pP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rPr>
                <w:rFonts w:ascii="仿宋" w:hAnsi="仿宋" w:eastAsia="仿宋" w:cs="仿宋"/>
                <w:kern w:val="0"/>
                <w:sz w:val="32"/>
                <w:szCs w:val="32"/>
              </w:rPr>
            </w:pPr>
          </w:p>
        </w:tc>
        <w:tc>
          <w:tcPr>
            <w:tcW w:w="6500" w:type="dxa"/>
          </w:tcPr>
          <w:p>
            <w:pPr>
              <w:rPr>
                <w:rFonts w:ascii="仿宋" w:hAnsi="仿宋" w:eastAsia="仿宋" w:cs="仿宋"/>
                <w:kern w:val="0"/>
                <w:sz w:val="32"/>
                <w:szCs w:val="32"/>
              </w:rPr>
            </w:pPr>
          </w:p>
        </w:tc>
        <w:tc>
          <w:tcPr>
            <w:tcW w:w="1136" w:type="dxa"/>
          </w:tcPr>
          <w:p>
            <w:pP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2" w:type="dxa"/>
            <w:gridSpan w:val="3"/>
            <w:vAlign w:val="center"/>
          </w:tcPr>
          <w:p>
            <w:pPr>
              <w:jc w:val="center"/>
              <w:rPr>
                <w:rFonts w:ascii="仿宋" w:hAnsi="仿宋" w:eastAsia="仿宋" w:cs="仿宋"/>
                <w:kern w:val="0"/>
                <w:sz w:val="32"/>
                <w:szCs w:val="32"/>
              </w:rPr>
            </w:pPr>
            <w:r>
              <w:rPr>
                <w:rFonts w:hint="eastAsia" w:ascii="黑体" w:hAnsi="黑体" w:eastAsia="黑体" w:cs="黑体"/>
                <w:kern w:val="0"/>
                <w:sz w:val="24"/>
              </w:rPr>
              <w:t>法律法规授权执法主体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rPr>
                <w:rFonts w:ascii="仿宋" w:hAnsi="仿宋" w:eastAsia="仿宋" w:cs="仿宋"/>
                <w:kern w:val="0"/>
                <w:sz w:val="32"/>
                <w:szCs w:val="32"/>
              </w:rPr>
            </w:pPr>
          </w:p>
        </w:tc>
        <w:tc>
          <w:tcPr>
            <w:tcW w:w="6500" w:type="dxa"/>
          </w:tcPr>
          <w:p>
            <w:pPr>
              <w:rPr>
                <w:rFonts w:ascii="仿宋" w:hAnsi="仿宋" w:eastAsia="仿宋" w:cs="仿宋"/>
                <w:kern w:val="0"/>
                <w:sz w:val="32"/>
                <w:szCs w:val="32"/>
              </w:rPr>
            </w:pPr>
          </w:p>
        </w:tc>
        <w:tc>
          <w:tcPr>
            <w:tcW w:w="1136" w:type="dxa"/>
          </w:tcPr>
          <w:p>
            <w:pP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rPr>
                <w:rFonts w:ascii="仿宋" w:hAnsi="仿宋" w:eastAsia="仿宋" w:cs="仿宋"/>
                <w:kern w:val="0"/>
                <w:sz w:val="32"/>
                <w:szCs w:val="32"/>
              </w:rPr>
            </w:pPr>
          </w:p>
        </w:tc>
        <w:tc>
          <w:tcPr>
            <w:tcW w:w="6500" w:type="dxa"/>
          </w:tcPr>
          <w:p>
            <w:pPr>
              <w:rPr>
                <w:rFonts w:ascii="仿宋" w:hAnsi="仿宋" w:eastAsia="仿宋" w:cs="仿宋"/>
                <w:kern w:val="0"/>
                <w:sz w:val="32"/>
                <w:szCs w:val="32"/>
              </w:rPr>
            </w:pPr>
          </w:p>
        </w:tc>
        <w:tc>
          <w:tcPr>
            <w:tcW w:w="1136" w:type="dxa"/>
          </w:tcPr>
          <w:p>
            <w:pP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rPr>
                <w:rFonts w:ascii="仿宋" w:hAnsi="仿宋" w:eastAsia="仿宋" w:cs="仿宋"/>
                <w:kern w:val="0"/>
                <w:sz w:val="32"/>
                <w:szCs w:val="32"/>
              </w:rPr>
            </w:pPr>
          </w:p>
        </w:tc>
        <w:tc>
          <w:tcPr>
            <w:tcW w:w="6500" w:type="dxa"/>
          </w:tcPr>
          <w:p>
            <w:pPr>
              <w:rPr>
                <w:rFonts w:ascii="仿宋" w:hAnsi="仿宋" w:eastAsia="仿宋" w:cs="仿宋"/>
                <w:kern w:val="0"/>
                <w:sz w:val="32"/>
                <w:szCs w:val="32"/>
              </w:rPr>
            </w:pPr>
          </w:p>
        </w:tc>
        <w:tc>
          <w:tcPr>
            <w:tcW w:w="1136" w:type="dxa"/>
          </w:tcPr>
          <w:p>
            <w:pP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22" w:type="dxa"/>
            <w:gridSpan w:val="3"/>
            <w:vAlign w:val="center"/>
          </w:tcPr>
          <w:p>
            <w:pPr>
              <w:jc w:val="center"/>
              <w:rPr>
                <w:rFonts w:ascii="仿宋" w:hAnsi="仿宋" w:eastAsia="仿宋" w:cs="仿宋"/>
                <w:kern w:val="0"/>
                <w:sz w:val="32"/>
                <w:szCs w:val="32"/>
              </w:rPr>
            </w:pPr>
            <w:r>
              <w:rPr>
                <w:rFonts w:hint="eastAsia" w:ascii="黑体" w:hAnsi="黑体" w:eastAsia="黑体" w:cs="黑体"/>
                <w:kern w:val="0"/>
                <w:sz w:val="24"/>
              </w:rPr>
              <w:t>委托执法主体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rPr>
                <w:rFonts w:ascii="仿宋" w:hAnsi="仿宋" w:eastAsia="仿宋" w:cs="仿宋"/>
                <w:kern w:val="0"/>
                <w:sz w:val="32"/>
                <w:szCs w:val="32"/>
              </w:rPr>
            </w:pPr>
          </w:p>
        </w:tc>
        <w:tc>
          <w:tcPr>
            <w:tcW w:w="6500" w:type="dxa"/>
          </w:tcPr>
          <w:p>
            <w:pPr>
              <w:rPr>
                <w:rFonts w:ascii="仿宋" w:hAnsi="仿宋" w:eastAsia="仿宋" w:cs="仿宋"/>
                <w:kern w:val="0"/>
                <w:sz w:val="32"/>
                <w:szCs w:val="32"/>
              </w:rPr>
            </w:pPr>
          </w:p>
        </w:tc>
        <w:tc>
          <w:tcPr>
            <w:tcW w:w="1136" w:type="dxa"/>
          </w:tcPr>
          <w:p>
            <w:pP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rPr>
                <w:rFonts w:ascii="仿宋" w:hAnsi="仿宋" w:eastAsia="仿宋" w:cs="仿宋"/>
                <w:kern w:val="0"/>
                <w:sz w:val="32"/>
                <w:szCs w:val="32"/>
              </w:rPr>
            </w:pPr>
          </w:p>
        </w:tc>
        <w:tc>
          <w:tcPr>
            <w:tcW w:w="6500" w:type="dxa"/>
          </w:tcPr>
          <w:p>
            <w:pPr>
              <w:rPr>
                <w:rFonts w:ascii="仿宋" w:hAnsi="仿宋" w:eastAsia="仿宋" w:cs="仿宋"/>
                <w:kern w:val="0"/>
                <w:sz w:val="32"/>
                <w:szCs w:val="32"/>
              </w:rPr>
            </w:pPr>
          </w:p>
        </w:tc>
        <w:tc>
          <w:tcPr>
            <w:tcW w:w="1136" w:type="dxa"/>
          </w:tcPr>
          <w:p>
            <w:pP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rPr>
                <w:rFonts w:ascii="仿宋" w:hAnsi="仿宋" w:eastAsia="仿宋" w:cs="仿宋"/>
                <w:kern w:val="0"/>
                <w:sz w:val="32"/>
                <w:szCs w:val="32"/>
              </w:rPr>
            </w:pPr>
          </w:p>
        </w:tc>
        <w:tc>
          <w:tcPr>
            <w:tcW w:w="6500" w:type="dxa"/>
          </w:tcPr>
          <w:p>
            <w:pPr>
              <w:rPr>
                <w:rFonts w:ascii="仿宋" w:hAnsi="仿宋" w:eastAsia="仿宋" w:cs="仿宋"/>
                <w:kern w:val="0"/>
                <w:sz w:val="32"/>
                <w:szCs w:val="32"/>
              </w:rPr>
            </w:pPr>
          </w:p>
        </w:tc>
        <w:tc>
          <w:tcPr>
            <w:tcW w:w="1136" w:type="dxa"/>
          </w:tcPr>
          <w:p>
            <w:pPr>
              <w:rPr>
                <w:rFonts w:ascii="仿宋" w:hAnsi="仿宋" w:eastAsia="仿宋" w:cs="仿宋"/>
                <w:kern w:val="0"/>
                <w:sz w:val="32"/>
                <w:szCs w:val="32"/>
              </w:rPr>
            </w:pPr>
          </w:p>
        </w:tc>
      </w:tr>
    </w:tbl>
    <w:p>
      <w:pPr>
        <w:spacing w:line="600" w:lineRule="exact"/>
        <w:rPr>
          <w:rFonts w:ascii="仿宋" w:hAnsi="仿宋" w:eastAsia="仿宋" w:cs="仿宋"/>
          <w:sz w:val="24"/>
        </w:rPr>
      </w:pPr>
      <w:r>
        <w:rPr>
          <w:rFonts w:hint="eastAsia" w:ascii="仿宋" w:hAnsi="仿宋" w:eastAsia="仿宋" w:cs="仿宋"/>
          <w:sz w:val="24"/>
        </w:rPr>
        <w:t>注：各盟市负责统计汇总本地区执法主体，分别列明盟市本级、各旗县（市、区）行政执法主体。</w:t>
      </w:r>
    </w:p>
    <w:p/>
    <w:p>
      <w:bookmarkStart w:id="0" w:name="_GoBack"/>
      <w:bookmarkEnd w:id="0"/>
    </w:p>
    <w:p/>
    <w:p/>
    <w:p/>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rPr>
        <w:rFonts w:hint="eastAsia" w:ascii="仿宋_GB2312" w:eastAsia="仿宋_GB2312"/>
        <w:sz w:val="32"/>
        <w:szCs w:val="32"/>
      </w:rPr>
    </w:pPr>
    <w:r>
      <w:rPr>
        <w:rFonts w:hint="eastAsia" w:ascii="仿宋_GB2312" w:eastAsia="仿宋_GB2312"/>
        <w:szCs w:val="32"/>
      </w:rPr>
      <w:fldChar w:fldCharType="begin"/>
    </w:r>
    <w:r>
      <w:rPr>
        <w:rStyle w:val="8"/>
        <w:rFonts w:hint="eastAsia" w:ascii="仿宋_GB2312" w:eastAsia="仿宋_GB2312"/>
        <w:szCs w:val="32"/>
      </w:rPr>
      <w:instrText xml:space="preserve"> PAGE  </w:instrText>
    </w:r>
    <w:r>
      <w:rPr>
        <w:rFonts w:hint="eastAsia" w:ascii="仿宋_GB2312" w:eastAsia="仿宋_GB2312"/>
        <w:szCs w:val="32"/>
      </w:rPr>
      <w:fldChar w:fldCharType="separate"/>
    </w:r>
    <w:r>
      <w:rPr>
        <w:rStyle w:val="8"/>
        <w:rFonts w:hint="eastAsia" w:ascii="仿宋_GB2312" w:eastAsia="仿宋_GB2312"/>
        <w:szCs w:val="32"/>
      </w:rPr>
      <w:t>9</w:t>
    </w:r>
    <w:r>
      <w:rPr>
        <w:rFonts w:hint="eastAsia" w:ascii="仿宋_GB2312" w:eastAsia="仿宋_GB2312"/>
        <w:szCs w:val="32"/>
      </w:rPr>
      <w:fldChar w:fldCharType="end"/>
    </w:r>
  </w:p>
  <w:p>
    <w:pPr>
      <w:pStyle w:val="2"/>
      <w:rPr>
        <w:rFonts w:hint="eastAsia"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rPr>
        <w:rFonts w:hint="eastAsia" w:ascii="仿宋_GB2312" w:eastAsia="仿宋_GB2312"/>
        <w:sz w:val="32"/>
        <w:szCs w:val="32"/>
      </w:rPr>
    </w:pPr>
    <w:r>
      <w:rPr>
        <w:rFonts w:hint="eastAsia" w:ascii="仿宋_GB2312" w:eastAsia="仿宋_GB2312"/>
        <w:szCs w:val="32"/>
      </w:rPr>
      <w:fldChar w:fldCharType="begin"/>
    </w:r>
    <w:r>
      <w:rPr>
        <w:rStyle w:val="8"/>
        <w:rFonts w:hint="eastAsia" w:ascii="仿宋_GB2312" w:eastAsia="仿宋_GB2312"/>
        <w:szCs w:val="32"/>
      </w:rPr>
      <w:instrText xml:space="preserve"> PAGE  </w:instrText>
    </w:r>
    <w:r>
      <w:rPr>
        <w:rFonts w:hint="eastAsia" w:ascii="仿宋_GB2312" w:eastAsia="仿宋_GB2312"/>
        <w:szCs w:val="32"/>
      </w:rPr>
      <w:fldChar w:fldCharType="separate"/>
    </w:r>
    <w:r>
      <w:rPr>
        <w:rStyle w:val="8"/>
        <w:rFonts w:hint="eastAsia" w:ascii="仿宋_GB2312" w:eastAsia="仿宋_GB2312"/>
        <w:szCs w:val="32"/>
      </w:rPr>
      <w:t>9</w:t>
    </w:r>
    <w:r>
      <w:rPr>
        <w:rFonts w:hint="eastAsia" w:ascii="仿宋_GB2312" w:eastAsia="仿宋_GB2312"/>
        <w:szCs w:val="32"/>
      </w:rPr>
      <w:fldChar w:fldCharType="end"/>
    </w:r>
  </w:p>
  <w:p>
    <w:pPr>
      <w:pStyle w:val="2"/>
      <w:rPr>
        <w:rFonts w:hint="eastAsia" w:ascii="仿宋_GB2312" w:eastAsia="仿宋_GB2312"/>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MTNkOGZhNjIyMDk0YjllMmU5NTlmZjk3NmE0ZTcifQ=="/>
  </w:docVars>
  <w:rsids>
    <w:rsidRoot w:val="00696E55"/>
    <w:rsid w:val="001A1755"/>
    <w:rsid w:val="00696E55"/>
    <w:rsid w:val="00956F51"/>
    <w:rsid w:val="00B05AD7"/>
    <w:rsid w:val="00CA087C"/>
    <w:rsid w:val="0B3B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uiPriority w:val="0"/>
    <w:rPr>
      <w:sz w:val="18"/>
      <w:szCs w:val="18"/>
    </w:rPr>
  </w:style>
  <w:style w:type="character" w:customStyle="1" w:styleId="10">
    <w:name w:val="页脚 Char"/>
    <w:basedOn w:val="7"/>
    <w:link w:val="2"/>
    <w:uiPriority w:val="0"/>
    <w:rPr>
      <w:sz w:val="18"/>
      <w:szCs w:val="18"/>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994B-A4B1-4D0B-AE84-DEECA2BCCE57}">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12</Pages>
  <Words>2463</Words>
  <Characters>2491</Characters>
  <Lines>40</Lines>
  <Paragraphs>11</Paragraphs>
  <TotalTime>19</TotalTime>
  <ScaleCrop>false</ScaleCrop>
  <LinksUpToDate>false</LinksUpToDate>
  <CharactersWithSpaces>3302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2023-01-28T02:26:00Z</dcterms:created>
  <dc:creator>市司法局(拟稿)</dc:creator>
  <cp:lastModifiedBy>Mint</cp:lastModifiedBy>
  <dcterms:modified xsi:type="dcterms:W3CDTF">2023-01-31T02:11:40Z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9BB8B7A2E1274539A9DC64DAB8DD0920</vt:lpwstr>
  </property>
</Properties>
</file>