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乌审旗律师事务所参与公共法律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服务安排表</w:t>
      </w:r>
    </w:p>
    <w:tbl>
      <w:tblPr>
        <w:tblStyle w:val="5"/>
        <w:tblpPr w:leftFromText="180" w:rightFromText="180" w:vertAnchor="text" w:horzAnchor="page" w:tblpX="1847" w:tblpY="47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720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律师事务所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1月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内蒙古法悦律师事务所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2月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内蒙古赫扬（乌审）律师事务所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3月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内蒙古义盟乌审旗分所律师事务所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4月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内蒙古法悦律师事务所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5月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内蒙古赫扬（乌审）律师事务所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6月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内蒙古义盟乌审旗分所律师事务所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7月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内蒙古法悦律师事务所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8月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内蒙古赫扬（乌审）律师事务所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内蒙古义盟乌审旗分所律师事务所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10月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内蒙古法悦律师事务所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11月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内蒙古赫扬（乌审）律师事务所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12月</w:t>
            </w:r>
          </w:p>
        </w:tc>
        <w:tc>
          <w:tcPr>
            <w:tcW w:w="4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内蒙古义盟乌审旗分所律师事务所</w:t>
            </w:r>
          </w:p>
        </w:tc>
        <w:tc>
          <w:tcPr>
            <w:tcW w:w="25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注：各律师事务所于2020年6月30日之前完成签订法律顾问合同。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9.5pt;margin-top:0pt;height:0pt;width:0.05pt;z-index:251660288;mso-width-relative:page;mso-height-relative:page;" filled="f" stroked="t" coordsize="21600,21600" o:gfxdata="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jByLvTAAAABQEAAA8AAAAAAAAAAQAgAAAA&#10;IgAAAGRycy9kb3ducmV2LnhtbFBLAQIUABQAAAAIAIdO4kDUHqil1wEAAJIDAAAOAAAAAAAAAAEA&#10;IAAAACI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-77470</wp:posOffset>
              </wp:positionV>
              <wp:extent cx="796290" cy="38989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" cy="38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6.1pt;height:30.7pt;width:62.7pt;mso-position-horizontal:outside;mso-position-horizontal-relative:margin;z-index:251658240;mso-width-relative:page;mso-height-relative:page;" filled="f" stroked="f" coordsize="21600,21600" o:gfxdata="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BI05AfYAAAABwEAAA8AAAAAAAAAAQAgAAAAIgAAAGRy&#10;cy9kb3ducmV2LnhtbFBLAQIUABQAAAAIAIdO4kB3Q2LskwEAABYDAAAOAAAAAAAAAAEAIAAAACcB&#10;AABkcnMvZTJvRG9jLnhtbFBLBQYAAAAABgAGAFkBAAAs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96E6A"/>
    <w:rsid w:val="02B3702C"/>
    <w:rsid w:val="02B60A14"/>
    <w:rsid w:val="090F4BA6"/>
    <w:rsid w:val="15B600D3"/>
    <w:rsid w:val="1F8644C3"/>
    <w:rsid w:val="25B13445"/>
    <w:rsid w:val="2FEA066F"/>
    <w:rsid w:val="329803DB"/>
    <w:rsid w:val="34841512"/>
    <w:rsid w:val="36F353F2"/>
    <w:rsid w:val="389232DD"/>
    <w:rsid w:val="3EAD0B1C"/>
    <w:rsid w:val="3FE26231"/>
    <w:rsid w:val="487F1800"/>
    <w:rsid w:val="4C8C3587"/>
    <w:rsid w:val="4E761A03"/>
    <w:rsid w:val="4F845273"/>
    <w:rsid w:val="599C4B11"/>
    <w:rsid w:val="5CEB3DFD"/>
    <w:rsid w:val="646D00C7"/>
    <w:rsid w:val="74BC2806"/>
    <w:rsid w:val="775B46D8"/>
    <w:rsid w:val="79496E6A"/>
    <w:rsid w:val="7F76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Times New Roman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2020-03-19T07:05:00Z</dcterms:created>
  <dc:creator>塔娜</dc:creator>
  <cp:lastModifiedBy>司法局管理员</cp:lastModifiedBy>
  <cp:lastPrinted>2020-03-27T01:39:00Z</cp:lastPrinted>
  <dcterms:modified xsi:type="dcterms:W3CDTF">2020-05-18T09:16:12Z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