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502B9">
      <w:pPr>
        <w:spacing w:line="560" w:lineRule="exact"/>
        <w:jc w:val="center"/>
        <w:rPr>
          <w:rFonts w:ascii="仿宋_GB2312" w:eastAsia="仿宋_GB2312" w:hAnsi="宋体"/>
          <w:sz w:val="32"/>
          <w:szCs w:val="32"/>
        </w:rPr>
      </w:pPr>
      <w:bookmarkStart w:id="0" w:name="_GoBack"/>
      <w:bookmarkEnd w:id="0"/>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乌教体发〔</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238</w:t>
      </w:r>
      <w:r>
        <w:rPr>
          <w:rFonts w:ascii="仿宋_GB2312" w:eastAsia="仿宋_GB2312" w:hAnsi="仿宋_GB2312" w:cs="仿宋_GB2312" w:hint="eastAsia"/>
          <w:sz w:val="32"/>
          <w:szCs w:val="32"/>
        </w:rPr>
        <w:t>号</w:t>
      </w:r>
    </w:p>
    <w:p w:rsidR="00000000" w:rsidRDefault="003502B9">
      <w:pPr>
        <w:spacing w:line="560" w:lineRule="exact"/>
        <w:jc w:val="center"/>
        <w:rPr>
          <w:rFonts w:ascii="方正小标宋简体" w:eastAsia="方正小标宋简体" w:hAnsi="方正小标宋简体" w:cs="方正小标宋简体" w:hint="eastAsia"/>
          <w:spacing w:val="-11"/>
          <w:sz w:val="44"/>
          <w:szCs w:val="52"/>
        </w:rPr>
      </w:pPr>
    </w:p>
    <w:p w:rsidR="00000000" w:rsidRDefault="003502B9">
      <w:pPr>
        <w:spacing w:line="560" w:lineRule="exact"/>
        <w:jc w:val="center"/>
        <w:rPr>
          <w:rFonts w:ascii="方正小标宋简体" w:eastAsia="方正小标宋简体" w:hAnsi="方正小标宋简体" w:cs="方正小标宋简体" w:hint="eastAsia"/>
          <w:spacing w:val="-11"/>
          <w:sz w:val="44"/>
          <w:szCs w:val="52"/>
        </w:rPr>
      </w:pPr>
      <w:r>
        <w:rPr>
          <w:rFonts w:ascii="方正小标宋简体" w:eastAsia="方正小标宋简体" w:hAnsi="方正小标宋简体" w:cs="方正小标宋简体" w:hint="eastAsia"/>
          <w:spacing w:val="-11"/>
          <w:sz w:val="44"/>
          <w:szCs w:val="52"/>
        </w:rPr>
        <w:t>乌审旗教育体育局关于组织开展全旗第三期</w:t>
      </w:r>
    </w:p>
    <w:p w:rsidR="00000000" w:rsidRDefault="003502B9">
      <w:pPr>
        <w:spacing w:line="560" w:lineRule="exact"/>
        <w:jc w:val="center"/>
        <w:rPr>
          <w:rFonts w:ascii="方正小标宋简体" w:eastAsia="方正小标宋简体" w:hAnsi="方正小标宋简体" w:cs="方正小标宋简体" w:hint="eastAsia"/>
          <w:spacing w:val="-11"/>
          <w:sz w:val="44"/>
          <w:szCs w:val="52"/>
        </w:rPr>
      </w:pPr>
      <w:r>
        <w:rPr>
          <w:rFonts w:ascii="方正小标宋简体" w:eastAsia="方正小标宋简体" w:hAnsi="方正小标宋简体" w:cs="方正小标宋简体" w:hint="eastAsia"/>
          <w:spacing w:val="-11"/>
          <w:sz w:val="44"/>
          <w:szCs w:val="52"/>
        </w:rPr>
        <w:t>中小学班主任工作室第</w:t>
      </w:r>
      <w:r>
        <w:rPr>
          <w:rFonts w:ascii="方正小标宋简体" w:eastAsia="方正小标宋简体" w:hAnsi="方正小标宋简体" w:cs="方正小标宋简体" w:hint="eastAsia"/>
          <w:spacing w:val="-11"/>
          <w:sz w:val="44"/>
          <w:szCs w:val="52"/>
        </w:rPr>
        <w:t>五</w:t>
      </w:r>
      <w:r>
        <w:rPr>
          <w:rFonts w:ascii="方正小标宋简体" w:eastAsia="方正小标宋简体" w:hAnsi="方正小标宋简体" w:cs="方正小标宋简体" w:hint="eastAsia"/>
          <w:spacing w:val="-11"/>
          <w:sz w:val="44"/>
          <w:szCs w:val="52"/>
        </w:rPr>
        <w:t>次培训</w:t>
      </w:r>
    </w:p>
    <w:p w:rsidR="00000000" w:rsidRDefault="003502B9">
      <w:pPr>
        <w:spacing w:line="560" w:lineRule="exact"/>
        <w:jc w:val="center"/>
        <w:rPr>
          <w:rFonts w:ascii="方正小标宋简体" w:eastAsia="方正小标宋简体" w:hAnsi="方正小标宋简体" w:cs="方正小标宋简体" w:hint="eastAsia"/>
          <w:spacing w:val="-11"/>
          <w:sz w:val="44"/>
          <w:szCs w:val="52"/>
        </w:rPr>
      </w:pPr>
      <w:r>
        <w:rPr>
          <w:rFonts w:ascii="方正小标宋简体" w:eastAsia="方正小标宋简体" w:hAnsi="方正小标宋简体" w:cs="方正小标宋简体" w:hint="eastAsia"/>
          <w:spacing w:val="-11"/>
          <w:sz w:val="44"/>
          <w:szCs w:val="52"/>
        </w:rPr>
        <w:t>研修活动的通知</w:t>
      </w:r>
    </w:p>
    <w:p w:rsidR="00000000" w:rsidRDefault="003502B9">
      <w:pPr>
        <w:spacing w:line="560" w:lineRule="exact"/>
        <w:jc w:val="center"/>
        <w:rPr>
          <w:rFonts w:ascii="方正小标宋_GBK" w:eastAsia="方正小标宋_GBK" w:hAnsi="方正小标宋_GBK" w:cs="方正小标宋_GBK"/>
          <w:sz w:val="44"/>
          <w:szCs w:val="52"/>
        </w:rPr>
      </w:pPr>
    </w:p>
    <w:p w:rsidR="00000000" w:rsidRDefault="003502B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各中小学：</w:t>
      </w:r>
    </w:p>
    <w:p w:rsidR="00000000" w:rsidRDefault="003502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充分发挥班主任工作室引领带动作用，进一步提高我旗班主任育人水平和班级管理能力，根据工作安排，乌审旗教体局决定组织开展乌审旗第三期中小学班主任工作室第五次培训研修暨东胜区小学名班主任工作室与乌审旗小学名班主任工作室交流活动。现将有关事项通知如下</w:t>
      </w:r>
      <w:r>
        <w:rPr>
          <w:rFonts w:ascii="仿宋_GB2312" w:eastAsia="仿宋_GB2312" w:hAnsi="仿宋_GB2312" w:cs="仿宋_GB2312" w:hint="eastAsia"/>
          <w:sz w:val="32"/>
          <w:szCs w:val="32"/>
        </w:rPr>
        <w:t>:</w:t>
      </w:r>
    </w:p>
    <w:p w:rsidR="00000000" w:rsidRDefault="003502B9">
      <w:pPr>
        <w:spacing w:line="560" w:lineRule="exact"/>
        <w:ind w:firstLineChars="200" w:firstLine="640"/>
        <w:rPr>
          <w:rFonts w:ascii="黑体" w:eastAsia="黑体" w:hAnsi="黑体" w:hint="eastAsia"/>
          <w:sz w:val="32"/>
          <w:szCs w:val="32"/>
        </w:rPr>
        <w:sectPr w:rsidR="00000000">
          <w:headerReference w:type="default" r:id="rId6"/>
          <w:footerReference w:type="default" r:id="rId7"/>
          <w:pgSz w:w="11906" w:h="16838"/>
          <w:pgMar w:top="6973" w:right="1474" w:bottom="1984" w:left="1587" w:header="851" w:footer="1984" w:gutter="0"/>
          <w:cols w:space="720"/>
          <w:docGrid w:type="lines" w:linePitch="312"/>
        </w:sectPr>
      </w:pPr>
      <w:r>
        <w:rPr>
          <w:rFonts w:ascii="黑体" w:eastAsia="黑体" w:hAnsi="黑体" w:hint="eastAsia"/>
          <w:sz w:val="32"/>
          <w:szCs w:val="32"/>
        </w:rPr>
        <w:t>一、参加活动人员</w:t>
      </w:r>
    </w:p>
    <w:p w:rsidR="00000000" w:rsidRDefault="003502B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乌审旗第三期中小学班主任工作室全体成员；</w:t>
      </w:r>
    </w:p>
    <w:p w:rsidR="00000000" w:rsidRDefault="003502B9">
      <w:pPr>
        <w:tabs>
          <w:tab w:val="left" w:pos="541"/>
        </w:tabs>
        <w:spacing w:line="560" w:lineRule="exact"/>
        <w:jc w:val="left"/>
        <w:rPr>
          <w:rFonts w:ascii="仿宋_GB2312" w:eastAsia="仿宋_GB2312" w:hAnsi="仿宋_GB2312" w:cs="仿宋_GB2312" w:hint="eastAsia"/>
          <w:sz w:val="32"/>
          <w:szCs w:val="32"/>
        </w:rPr>
      </w:pPr>
      <w:r>
        <w:rPr>
          <w:rFonts w:hint="eastAsia"/>
        </w:rPr>
        <w:tab/>
        <w:t xml:space="preserve"> </w:t>
      </w:r>
      <w:r>
        <w:rPr>
          <w:rFonts w:ascii="仿宋_GB2312" w:eastAsia="仿宋_GB2312" w:hAnsi="仿宋_GB2312" w:cs="仿宋_GB2312" w:hint="eastAsia"/>
          <w:sz w:val="32"/>
          <w:szCs w:val="32"/>
        </w:rPr>
        <w:t>全区普通中小学德育名师工作室（李小艳工作室）全体成员；</w:t>
      </w:r>
    </w:p>
    <w:p w:rsidR="00000000" w:rsidRDefault="003502B9">
      <w:pPr>
        <w:tabs>
          <w:tab w:val="left" w:pos="706"/>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乌</w:t>
      </w:r>
      <w:r>
        <w:rPr>
          <w:rFonts w:ascii="仿宋_GB2312" w:eastAsia="仿宋_GB2312" w:hAnsi="仿宋_GB2312" w:cs="仿宋_GB2312" w:hint="eastAsia"/>
          <w:sz w:val="32"/>
          <w:szCs w:val="32"/>
        </w:rPr>
        <w:t>审旗各中小学德育副校长或德育主任；</w:t>
      </w:r>
    </w:p>
    <w:p w:rsidR="00000000" w:rsidRDefault="003502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东胜区小学名班主任工作室主持人、纺织苑小学校长袁和平。</w:t>
      </w:r>
    </w:p>
    <w:p w:rsidR="00000000" w:rsidRDefault="003502B9">
      <w:pPr>
        <w:spacing w:line="560" w:lineRule="exact"/>
        <w:ind w:firstLineChars="200" w:firstLine="640"/>
        <w:rPr>
          <w:rFonts w:ascii="黑体" w:eastAsia="黑体" w:hAnsi="黑体"/>
          <w:sz w:val="32"/>
          <w:szCs w:val="32"/>
        </w:rPr>
      </w:pPr>
      <w:r>
        <w:rPr>
          <w:rFonts w:ascii="黑体" w:eastAsia="黑体" w:hAnsi="黑体" w:hint="eastAsia"/>
          <w:sz w:val="32"/>
          <w:szCs w:val="32"/>
        </w:rPr>
        <w:t>二、培训研修时间</w:t>
      </w:r>
    </w:p>
    <w:p w:rsidR="00000000" w:rsidRDefault="003502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日（星期六），上午</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0-1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000000" w:rsidRDefault="003502B9">
      <w:pPr>
        <w:spacing w:line="560" w:lineRule="exact"/>
        <w:ind w:firstLineChars="200" w:firstLine="640"/>
        <w:rPr>
          <w:rFonts w:ascii="黑体" w:eastAsia="黑体" w:hAnsi="黑体"/>
          <w:sz w:val="32"/>
          <w:szCs w:val="32"/>
        </w:rPr>
      </w:pPr>
      <w:r>
        <w:rPr>
          <w:rFonts w:ascii="黑体" w:eastAsia="黑体" w:hAnsi="黑体" w:hint="eastAsia"/>
          <w:sz w:val="32"/>
          <w:szCs w:val="32"/>
        </w:rPr>
        <w:t>三、培训研修地点</w:t>
      </w:r>
    </w:p>
    <w:p w:rsidR="00000000" w:rsidRDefault="003502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乌审旗第三小学交互教室</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000000" w:rsidRDefault="003502B9">
      <w:pPr>
        <w:spacing w:line="560" w:lineRule="exact"/>
        <w:ind w:firstLineChars="200" w:firstLine="640"/>
        <w:rPr>
          <w:rFonts w:ascii="黑体" w:eastAsia="黑体" w:hAnsi="黑体"/>
          <w:sz w:val="32"/>
          <w:szCs w:val="32"/>
        </w:rPr>
      </w:pPr>
      <w:r>
        <w:rPr>
          <w:rFonts w:ascii="黑体" w:eastAsia="黑体" w:hAnsi="黑体" w:hint="eastAsia"/>
          <w:sz w:val="32"/>
          <w:szCs w:val="32"/>
        </w:rPr>
        <w:t>四、培训研修形式与内容</w:t>
      </w:r>
    </w:p>
    <w:p w:rsidR="00000000" w:rsidRDefault="003502B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（一）班主任带班小妙招分享。</w:t>
      </w:r>
    </w:p>
    <w:p w:rsidR="00000000" w:rsidRDefault="003502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（二）班主任班级管理专题培训讲座。</w:t>
      </w:r>
    </w:p>
    <w:p w:rsidR="00000000" w:rsidRDefault="003502B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东胜区小学名班主任工作室主持人、纺织苑小学校长袁和平。</w:t>
      </w:r>
    </w:p>
    <w:p w:rsidR="00000000" w:rsidRDefault="003502B9">
      <w:pPr>
        <w:spacing w:line="560" w:lineRule="exact"/>
        <w:ind w:firstLineChars="200" w:firstLine="640"/>
        <w:rPr>
          <w:rFonts w:ascii="黑体" w:eastAsia="黑体" w:hAnsi="黑体"/>
          <w:sz w:val="32"/>
          <w:szCs w:val="32"/>
        </w:rPr>
      </w:pPr>
      <w:r>
        <w:rPr>
          <w:rFonts w:ascii="黑体" w:eastAsia="黑体" w:hAnsi="黑体" w:hint="eastAsia"/>
          <w:sz w:val="32"/>
          <w:szCs w:val="32"/>
        </w:rPr>
        <w:t>五、培训研修要求</w:t>
      </w:r>
    </w:p>
    <w:p w:rsidR="00000000" w:rsidRDefault="003502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（一）各中小学务必高度重视，确保通知到位，保证相关人员准时参加培训研修。如有特殊情况不能参加培训，需向旗教体局德育办或工作室主持人请</w:t>
      </w:r>
      <w:r>
        <w:rPr>
          <w:rFonts w:ascii="仿宋_GB2312" w:eastAsia="仿宋_GB2312" w:hAnsi="仿宋_GB2312" w:cs="仿宋_GB2312" w:hint="eastAsia"/>
          <w:sz w:val="32"/>
          <w:szCs w:val="32"/>
        </w:rPr>
        <w:t>假。</w:t>
      </w:r>
    </w:p>
    <w:p w:rsidR="00000000" w:rsidRDefault="003502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全体参训人员要提前做好各项准备，全程参加培训研修活动，认真学习、勤于思考、参与互动，通过培训研修更新教育观念、提升自身能力。要严格遵守会风会纪，不得迟到早退、接打电话，切实增强纪律意识。</w:t>
      </w:r>
    </w:p>
    <w:p w:rsidR="00000000" w:rsidRDefault="003502B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（三）本次培训授课费由旗教体局承担，研修人员往返交通费和食宿费均由派出单位承担。</w:t>
      </w:r>
    </w:p>
    <w:p w:rsidR="00000000" w:rsidRDefault="003502B9">
      <w:pPr>
        <w:spacing w:line="560" w:lineRule="exact"/>
        <w:ind w:firstLineChars="200" w:firstLine="640"/>
        <w:rPr>
          <w:rFonts w:ascii="仿宋_GB2312" w:eastAsia="仿宋_GB2312" w:hAnsi="仿宋_GB2312" w:cs="仿宋_GB2312" w:hint="eastAsia"/>
          <w:sz w:val="32"/>
          <w:szCs w:val="32"/>
        </w:rPr>
      </w:pPr>
    </w:p>
    <w:p w:rsidR="00000000" w:rsidRDefault="003502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乌审旗第三期中小学班主任工作室第五次培训研修</w:t>
      </w:r>
    </w:p>
    <w:p w:rsidR="00000000" w:rsidRDefault="003502B9">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活动签到表</w:t>
      </w:r>
    </w:p>
    <w:p w:rsidR="00000000" w:rsidRDefault="003502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乌审旗第三期中小学班主任工作室第五次培训研修</w:t>
      </w:r>
    </w:p>
    <w:p w:rsidR="00000000" w:rsidRDefault="003502B9">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活动安排表</w:t>
      </w:r>
    </w:p>
    <w:p w:rsidR="00000000" w:rsidRDefault="003502B9">
      <w:pPr>
        <w:spacing w:line="560" w:lineRule="exact"/>
        <w:ind w:firstLineChars="600" w:firstLine="1920"/>
        <w:rPr>
          <w:rFonts w:ascii="仿宋_GB2312" w:eastAsia="仿宋_GB2312" w:hAnsi="仿宋_GB2312" w:cs="仿宋_GB2312"/>
          <w:sz w:val="32"/>
          <w:szCs w:val="32"/>
        </w:rPr>
      </w:pPr>
    </w:p>
    <w:p w:rsidR="00000000" w:rsidRDefault="003502B9">
      <w:pPr>
        <w:spacing w:line="560" w:lineRule="exact"/>
        <w:ind w:firstLineChars="600" w:firstLine="1920"/>
        <w:rPr>
          <w:rFonts w:ascii="仿宋_GB2312" w:eastAsia="仿宋_GB2312" w:hAnsi="仿宋_GB2312" w:cs="仿宋_GB2312"/>
          <w:sz w:val="32"/>
          <w:szCs w:val="32"/>
        </w:rPr>
      </w:pPr>
    </w:p>
    <w:p w:rsidR="00000000" w:rsidRDefault="003502B9">
      <w:pPr>
        <w:spacing w:line="560" w:lineRule="exact"/>
        <w:ind w:firstLineChars="600" w:firstLine="1920"/>
        <w:rPr>
          <w:rFonts w:ascii="仿宋_GB2312" w:eastAsia="仿宋_GB2312" w:hAnsi="仿宋_GB2312" w:cs="仿宋_GB2312"/>
          <w:sz w:val="32"/>
          <w:szCs w:val="32"/>
        </w:rPr>
      </w:pPr>
    </w:p>
    <w:p w:rsidR="00000000" w:rsidRDefault="003502B9">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乌审旗教育体育局</w:t>
      </w:r>
      <w:r>
        <w:rPr>
          <w:rFonts w:ascii="仿宋_GB2312" w:eastAsia="仿宋_GB2312" w:hAnsi="仿宋_GB2312" w:cs="仿宋_GB2312" w:hint="eastAsia"/>
          <w:sz w:val="32"/>
          <w:szCs w:val="32"/>
        </w:rPr>
        <w:t xml:space="preserve">        </w:t>
      </w:r>
    </w:p>
    <w:p w:rsidR="00000000" w:rsidRDefault="003502B9">
      <w:pPr>
        <w:wordWrap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000000" w:rsidRDefault="003502B9">
      <w:pPr>
        <w:spacing w:line="560" w:lineRule="exact"/>
        <w:ind w:firstLineChars="200" w:firstLine="640"/>
        <w:rPr>
          <w:rFonts w:ascii="仿宋_GB2312" w:eastAsia="仿宋_GB2312" w:hAnsi="仿宋_GB2312" w:cs="仿宋_GB2312"/>
          <w:sz w:val="32"/>
          <w:szCs w:val="32"/>
        </w:rPr>
      </w:pPr>
    </w:p>
    <w:p w:rsidR="00000000" w:rsidRDefault="003502B9">
      <w:pPr>
        <w:spacing w:line="560" w:lineRule="exact"/>
        <w:ind w:firstLineChars="200" w:firstLine="640"/>
        <w:rPr>
          <w:rFonts w:ascii="仿宋_GB2312" w:eastAsia="仿宋_GB2312" w:hAnsi="仿宋_GB2312" w:cs="仿宋_GB2312"/>
          <w:sz w:val="32"/>
          <w:szCs w:val="32"/>
        </w:rPr>
      </w:pPr>
    </w:p>
    <w:p w:rsidR="00000000" w:rsidRDefault="003502B9">
      <w:pPr>
        <w:spacing w:line="560" w:lineRule="exact"/>
        <w:ind w:firstLineChars="200" w:firstLine="640"/>
        <w:rPr>
          <w:rFonts w:ascii="仿宋_GB2312" w:eastAsia="仿宋_GB2312" w:hAnsi="仿宋_GB2312" w:cs="仿宋_GB2312"/>
          <w:sz w:val="32"/>
          <w:szCs w:val="32"/>
        </w:rPr>
      </w:pPr>
    </w:p>
    <w:p w:rsidR="00000000" w:rsidRDefault="003502B9">
      <w:pPr>
        <w:spacing w:line="560" w:lineRule="exact"/>
        <w:ind w:firstLineChars="200" w:firstLine="640"/>
        <w:rPr>
          <w:rFonts w:ascii="仿宋_GB2312" w:eastAsia="仿宋_GB2312" w:hAnsi="仿宋_GB2312" w:cs="仿宋_GB2312"/>
          <w:sz w:val="32"/>
          <w:szCs w:val="32"/>
        </w:rPr>
      </w:pPr>
    </w:p>
    <w:p w:rsidR="00000000" w:rsidRDefault="003502B9">
      <w:pPr>
        <w:spacing w:line="560" w:lineRule="exact"/>
        <w:ind w:firstLineChars="200" w:firstLine="640"/>
        <w:rPr>
          <w:rFonts w:ascii="仿宋_GB2312" w:eastAsia="仿宋_GB2312" w:hAnsi="仿宋_GB2312" w:cs="仿宋_GB2312"/>
          <w:sz w:val="32"/>
          <w:szCs w:val="32"/>
        </w:rPr>
      </w:pPr>
    </w:p>
    <w:p w:rsidR="00000000" w:rsidRDefault="003502B9">
      <w:pPr>
        <w:spacing w:line="560" w:lineRule="exact"/>
        <w:ind w:firstLineChars="200" w:firstLine="640"/>
        <w:rPr>
          <w:rFonts w:ascii="仿宋_GB2312" w:eastAsia="仿宋_GB2312" w:hAnsi="仿宋_GB2312" w:cs="仿宋_GB2312"/>
          <w:sz w:val="32"/>
          <w:szCs w:val="32"/>
        </w:rPr>
      </w:pPr>
    </w:p>
    <w:p w:rsidR="00000000" w:rsidRDefault="003502B9">
      <w:pPr>
        <w:spacing w:line="560" w:lineRule="exact"/>
        <w:ind w:firstLineChars="200" w:firstLine="640"/>
        <w:rPr>
          <w:rFonts w:ascii="仿宋_GB2312" w:eastAsia="仿宋_GB2312" w:hAnsi="仿宋_GB2312" w:cs="仿宋_GB2312"/>
          <w:sz w:val="32"/>
          <w:szCs w:val="32"/>
        </w:rPr>
      </w:pPr>
    </w:p>
    <w:p w:rsidR="00000000" w:rsidRDefault="003502B9">
      <w:pPr>
        <w:spacing w:line="560" w:lineRule="exact"/>
        <w:ind w:firstLineChars="200" w:firstLine="640"/>
        <w:rPr>
          <w:rFonts w:ascii="仿宋_GB2312" w:eastAsia="仿宋_GB2312" w:hAnsi="仿宋_GB2312" w:cs="仿宋_GB2312"/>
          <w:sz w:val="32"/>
          <w:szCs w:val="32"/>
        </w:rPr>
      </w:pPr>
    </w:p>
    <w:p w:rsidR="00000000" w:rsidRDefault="003502B9">
      <w:pPr>
        <w:spacing w:line="560" w:lineRule="exact"/>
        <w:ind w:firstLineChars="200" w:firstLine="640"/>
        <w:rPr>
          <w:rFonts w:ascii="仿宋_GB2312" w:eastAsia="仿宋_GB2312" w:hAnsi="仿宋_GB2312" w:cs="仿宋_GB2312"/>
          <w:sz w:val="32"/>
          <w:szCs w:val="32"/>
        </w:rPr>
      </w:pPr>
    </w:p>
    <w:p w:rsidR="00000000" w:rsidRDefault="003502B9">
      <w:pPr>
        <w:spacing w:line="560" w:lineRule="exact"/>
        <w:ind w:firstLineChars="200" w:firstLine="640"/>
        <w:rPr>
          <w:rFonts w:ascii="仿宋_GB2312" w:eastAsia="仿宋_GB2312" w:hAnsi="仿宋_GB2312" w:cs="仿宋_GB2312"/>
          <w:sz w:val="32"/>
          <w:szCs w:val="32"/>
        </w:rPr>
      </w:pPr>
    </w:p>
    <w:p w:rsidR="00000000" w:rsidRDefault="003502B9">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000000" w:rsidRDefault="003502B9">
      <w:pPr>
        <w:spacing w:line="560" w:lineRule="exact"/>
        <w:jc w:val="center"/>
        <w:rPr>
          <w:rFonts w:ascii="方正小标宋_GBK" w:eastAsia="方正小标宋_GBK" w:hAnsi="方正小标宋_GBK" w:cs="方正小标宋_GBK"/>
          <w:sz w:val="44"/>
          <w:szCs w:val="44"/>
        </w:rPr>
      </w:pPr>
    </w:p>
    <w:p w:rsidR="00000000" w:rsidRDefault="003502B9">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乌审旗第三期中小学班主任工作室第四次培训研修活动签到表</w:t>
      </w:r>
    </w:p>
    <w:p w:rsidR="00000000" w:rsidRDefault="003502B9">
      <w:pPr>
        <w:spacing w:line="560" w:lineRule="exact"/>
        <w:jc w:val="center"/>
        <w:rPr>
          <w:rFonts w:ascii="方正小标宋_GBK" w:eastAsia="方正小标宋_GBK" w:hAnsi="方正小标宋_GBK" w:cs="方正小标宋_GBK"/>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3825"/>
        <w:gridCol w:w="2667"/>
      </w:tblGrid>
      <w:tr w:rsidR="00000000">
        <w:trPr>
          <w:trHeight w:val="700"/>
          <w:jc w:val="center"/>
        </w:trPr>
        <w:tc>
          <w:tcPr>
            <w:tcW w:w="1507" w:type="dxa"/>
          </w:tcPr>
          <w:p w:rsidR="00000000" w:rsidRDefault="003502B9">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3825" w:type="dxa"/>
          </w:tcPr>
          <w:p w:rsidR="00000000" w:rsidRDefault="003502B9">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工作单位</w:t>
            </w:r>
          </w:p>
        </w:tc>
        <w:tc>
          <w:tcPr>
            <w:tcW w:w="2667" w:type="dxa"/>
          </w:tcPr>
          <w:p w:rsidR="00000000" w:rsidRDefault="003502B9">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r>
      <w:tr w:rsidR="00000000">
        <w:trPr>
          <w:trHeight w:val="700"/>
          <w:jc w:val="center"/>
        </w:trPr>
        <w:tc>
          <w:tcPr>
            <w:tcW w:w="1507"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3825"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2667" w:type="dxa"/>
          </w:tcPr>
          <w:p w:rsidR="00000000" w:rsidRDefault="003502B9">
            <w:pPr>
              <w:spacing w:line="560" w:lineRule="exact"/>
              <w:jc w:val="center"/>
              <w:rPr>
                <w:rFonts w:ascii="方正小标宋_GBK" w:eastAsia="方正小标宋_GBK" w:hAnsi="方正小标宋_GBK" w:cs="方正小标宋_GBK"/>
                <w:sz w:val="44"/>
                <w:szCs w:val="44"/>
              </w:rPr>
            </w:pPr>
          </w:p>
        </w:tc>
      </w:tr>
      <w:tr w:rsidR="00000000">
        <w:trPr>
          <w:trHeight w:val="700"/>
          <w:jc w:val="center"/>
        </w:trPr>
        <w:tc>
          <w:tcPr>
            <w:tcW w:w="1507"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3825"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2667" w:type="dxa"/>
          </w:tcPr>
          <w:p w:rsidR="00000000" w:rsidRDefault="003502B9">
            <w:pPr>
              <w:spacing w:line="560" w:lineRule="exact"/>
              <w:jc w:val="center"/>
              <w:rPr>
                <w:rFonts w:ascii="方正小标宋_GBK" w:eastAsia="方正小标宋_GBK" w:hAnsi="方正小标宋_GBK" w:cs="方正小标宋_GBK"/>
                <w:sz w:val="44"/>
                <w:szCs w:val="44"/>
              </w:rPr>
            </w:pPr>
          </w:p>
        </w:tc>
      </w:tr>
      <w:tr w:rsidR="00000000">
        <w:trPr>
          <w:trHeight w:val="700"/>
          <w:jc w:val="center"/>
        </w:trPr>
        <w:tc>
          <w:tcPr>
            <w:tcW w:w="1507"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3825"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2667" w:type="dxa"/>
          </w:tcPr>
          <w:p w:rsidR="00000000" w:rsidRDefault="003502B9">
            <w:pPr>
              <w:spacing w:line="560" w:lineRule="exact"/>
              <w:jc w:val="center"/>
              <w:rPr>
                <w:rFonts w:ascii="方正小标宋_GBK" w:eastAsia="方正小标宋_GBK" w:hAnsi="方正小标宋_GBK" w:cs="方正小标宋_GBK"/>
                <w:sz w:val="44"/>
                <w:szCs w:val="44"/>
              </w:rPr>
            </w:pPr>
          </w:p>
        </w:tc>
      </w:tr>
      <w:tr w:rsidR="00000000">
        <w:trPr>
          <w:trHeight w:val="700"/>
          <w:jc w:val="center"/>
        </w:trPr>
        <w:tc>
          <w:tcPr>
            <w:tcW w:w="1507"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3825"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2667" w:type="dxa"/>
          </w:tcPr>
          <w:p w:rsidR="00000000" w:rsidRDefault="003502B9">
            <w:pPr>
              <w:spacing w:line="560" w:lineRule="exact"/>
              <w:jc w:val="center"/>
              <w:rPr>
                <w:rFonts w:ascii="方正小标宋_GBK" w:eastAsia="方正小标宋_GBK" w:hAnsi="方正小标宋_GBK" w:cs="方正小标宋_GBK"/>
                <w:sz w:val="44"/>
                <w:szCs w:val="44"/>
              </w:rPr>
            </w:pPr>
          </w:p>
        </w:tc>
      </w:tr>
      <w:tr w:rsidR="00000000">
        <w:trPr>
          <w:trHeight w:val="700"/>
          <w:jc w:val="center"/>
        </w:trPr>
        <w:tc>
          <w:tcPr>
            <w:tcW w:w="1507"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3825"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2667" w:type="dxa"/>
          </w:tcPr>
          <w:p w:rsidR="00000000" w:rsidRDefault="003502B9">
            <w:pPr>
              <w:spacing w:line="560" w:lineRule="exact"/>
              <w:jc w:val="center"/>
              <w:rPr>
                <w:rFonts w:ascii="方正小标宋_GBK" w:eastAsia="方正小标宋_GBK" w:hAnsi="方正小标宋_GBK" w:cs="方正小标宋_GBK"/>
                <w:sz w:val="44"/>
                <w:szCs w:val="44"/>
              </w:rPr>
            </w:pPr>
          </w:p>
        </w:tc>
      </w:tr>
      <w:tr w:rsidR="00000000">
        <w:trPr>
          <w:trHeight w:val="700"/>
          <w:jc w:val="center"/>
        </w:trPr>
        <w:tc>
          <w:tcPr>
            <w:tcW w:w="1507"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3825"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2667" w:type="dxa"/>
          </w:tcPr>
          <w:p w:rsidR="00000000" w:rsidRDefault="003502B9">
            <w:pPr>
              <w:spacing w:line="560" w:lineRule="exact"/>
              <w:jc w:val="center"/>
              <w:rPr>
                <w:rFonts w:ascii="方正小标宋_GBK" w:eastAsia="方正小标宋_GBK" w:hAnsi="方正小标宋_GBK" w:cs="方正小标宋_GBK"/>
                <w:sz w:val="44"/>
                <w:szCs w:val="44"/>
              </w:rPr>
            </w:pPr>
          </w:p>
        </w:tc>
      </w:tr>
      <w:tr w:rsidR="00000000">
        <w:trPr>
          <w:trHeight w:val="700"/>
          <w:jc w:val="center"/>
        </w:trPr>
        <w:tc>
          <w:tcPr>
            <w:tcW w:w="1507"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3825"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2667" w:type="dxa"/>
          </w:tcPr>
          <w:p w:rsidR="00000000" w:rsidRDefault="003502B9">
            <w:pPr>
              <w:spacing w:line="560" w:lineRule="exact"/>
              <w:jc w:val="center"/>
              <w:rPr>
                <w:rFonts w:ascii="方正小标宋_GBK" w:eastAsia="方正小标宋_GBK" w:hAnsi="方正小标宋_GBK" w:cs="方正小标宋_GBK"/>
                <w:sz w:val="44"/>
                <w:szCs w:val="44"/>
              </w:rPr>
            </w:pPr>
          </w:p>
        </w:tc>
      </w:tr>
      <w:tr w:rsidR="00000000">
        <w:trPr>
          <w:trHeight w:val="700"/>
          <w:jc w:val="center"/>
        </w:trPr>
        <w:tc>
          <w:tcPr>
            <w:tcW w:w="1507"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3825"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2667" w:type="dxa"/>
          </w:tcPr>
          <w:p w:rsidR="00000000" w:rsidRDefault="003502B9">
            <w:pPr>
              <w:spacing w:line="560" w:lineRule="exact"/>
              <w:jc w:val="center"/>
              <w:rPr>
                <w:rFonts w:ascii="方正小标宋_GBK" w:eastAsia="方正小标宋_GBK" w:hAnsi="方正小标宋_GBK" w:cs="方正小标宋_GBK"/>
                <w:sz w:val="44"/>
                <w:szCs w:val="44"/>
              </w:rPr>
            </w:pPr>
          </w:p>
        </w:tc>
      </w:tr>
      <w:tr w:rsidR="00000000">
        <w:trPr>
          <w:trHeight w:val="700"/>
          <w:jc w:val="center"/>
        </w:trPr>
        <w:tc>
          <w:tcPr>
            <w:tcW w:w="1507"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3825"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2667" w:type="dxa"/>
          </w:tcPr>
          <w:p w:rsidR="00000000" w:rsidRDefault="003502B9">
            <w:pPr>
              <w:spacing w:line="560" w:lineRule="exact"/>
              <w:jc w:val="center"/>
              <w:rPr>
                <w:rFonts w:ascii="方正小标宋_GBK" w:eastAsia="方正小标宋_GBK" w:hAnsi="方正小标宋_GBK" w:cs="方正小标宋_GBK"/>
                <w:sz w:val="44"/>
                <w:szCs w:val="44"/>
              </w:rPr>
            </w:pPr>
          </w:p>
        </w:tc>
      </w:tr>
      <w:tr w:rsidR="00000000">
        <w:trPr>
          <w:trHeight w:val="749"/>
          <w:jc w:val="center"/>
        </w:trPr>
        <w:tc>
          <w:tcPr>
            <w:tcW w:w="1507"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3825" w:type="dxa"/>
          </w:tcPr>
          <w:p w:rsidR="00000000" w:rsidRDefault="003502B9">
            <w:pPr>
              <w:spacing w:line="560" w:lineRule="exact"/>
              <w:jc w:val="center"/>
              <w:rPr>
                <w:rFonts w:ascii="方正小标宋_GBK" w:eastAsia="方正小标宋_GBK" w:hAnsi="方正小标宋_GBK" w:cs="方正小标宋_GBK"/>
                <w:sz w:val="44"/>
                <w:szCs w:val="44"/>
              </w:rPr>
            </w:pPr>
          </w:p>
        </w:tc>
        <w:tc>
          <w:tcPr>
            <w:tcW w:w="2667" w:type="dxa"/>
          </w:tcPr>
          <w:p w:rsidR="00000000" w:rsidRDefault="003502B9">
            <w:pPr>
              <w:spacing w:line="560" w:lineRule="exact"/>
              <w:jc w:val="center"/>
              <w:rPr>
                <w:rFonts w:ascii="方正小标宋_GBK" w:eastAsia="方正小标宋_GBK" w:hAnsi="方正小标宋_GBK" w:cs="方正小标宋_GBK"/>
                <w:sz w:val="44"/>
                <w:szCs w:val="44"/>
              </w:rPr>
            </w:pPr>
          </w:p>
        </w:tc>
      </w:tr>
    </w:tbl>
    <w:p w:rsidR="00000000" w:rsidRDefault="003502B9">
      <w:pPr>
        <w:spacing w:line="560" w:lineRule="exact"/>
        <w:jc w:val="center"/>
        <w:rPr>
          <w:rFonts w:ascii="方正小标宋_GBK" w:eastAsia="方正小标宋_GBK" w:hAnsi="方正小标宋_GBK" w:cs="方正小标宋_GBK"/>
          <w:sz w:val="44"/>
          <w:szCs w:val="44"/>
        </w:rPr>
      </w:pPr>
    </w:p>
    <w:p w:rsidR="00000000" w:rsidRDefault="003502B9">
      <w:pPr>
        <w:spacing w:line="560" w:lineRule="exact"/>
        <w:rPr>
          <w:rFonts w:ascii="黑体" w:eastAsia="黑体" w:hAnsi="黑体"/>
          <w:sz w:val="32"/>
          <w:szCs w:val="32"/>
        </w:rPr>
      </w:pPr>
    </w:p>
    <w:p w:rsidR="00000000" w:rsidRDefault="003502B9">
      <w:pPr>
        <w:spacing w:line="560" w:lineRule="exact"/>
        <w:rPr>
          <w:rFonts w:ascii="黑体" w:eastAsia="黑体" w:hAnsi="黑体"/>
          <w:sz w:val="32"/>
          <w:szCs w:val="32"/>
        </w:rPr>
      </w:pPr>
    </w:p>
    <w:p w:rsidR="00000000" w:rsidRDefault="003502B9">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000000" w:rsidRDefault="003502B9">
      <w:pPr>
        <w:spacing w:line="560" w:lineRule="exact"/>
        <w:rPr>
          <w:rFonts w:ascii="黑体" w:eastAsia="黑体" w:hAnsi="黑体"/>
          <w:sz w:val="32"/>
          <w:szCs w:val="32"/>
        </w:rPr>
      </w:pPr>
    </w:p>
    <w:p w:rsidR="00000000" w:rsidRDefault="003502B9">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乌审旗第三期中小学班主任工作室第五次</w:t>
      </w:r>
    </w:p>
    <w:p w:rsidR="00000000" w:rsidRDefault="003502B9">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培训研修活动安排表</w:t>
      </w:r>
    </w:p>
    <w:p w:rsidR="00000000" w:rsidRDefault="003502B9">
      <w:pPr>
        <w:spacing w:line="560" w:lineRule="exact"/>
        <w:ind w:firstLineChars="200" w:firstLine="640"/>
        <w:rPr>
          <w:rFonts w:ascii="仿宋_GB2312" w:eastAsia="仿宋_GB2312" w:hAnsi="仿宋_GB2312" w:cs="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3733"/>
        <w:gridCol w:w="2710"/>
      </w:tblGrid>
      <w:tr w:rsidR="00000000">
        <w:trPr>
          <w:trHeight w:val="1405"/>
          <w:jc w:val="center"/>
        </w:trPr>
        <w:tc>
          <w:tcPr>
            <w:tcW w:w="1846" w:type="dxa"/>
            <w:vAlign w:val="center"/>
          </w:tcPr>
          <w:p w:rsidR="00000000" w:rsidRDefault="003502B9">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时间</w:t>
            </w:r>
          </w:p>
        </w:tc>
        <w:tc>
          <w:tcPr>
            <w:tcW w:w="3733" w:type="dxa"/>
            <w:vAlign w:val="center"/>
          </w:tcPr>
          <w:p w:rsidR="00000000" w:rsidRDefault="003502B9">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内容</w:t>
            </w:r>
          </w:p>
        </w:tc>
        <w:tc>
          <w:tcPr>
            <w:tcW w:w="2710" w:type="dxa"/>
            <w:vAlign w:val="center"/>
          </w:tcPr>
          <w:p w:rsidR="00000000" w:rsidRDefault="003502B9">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主持人</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主讲人</w:t>
            </w:r>
          </w:p>
        </w:tc>
      </w:tr>
      <w:tr w:rsidR="00000000">
        <w:trPr>
          <w:trHeight w:val="1574"/>
          <w:jc w:val="center"/>
        </w:trPr>
        <w:tc>
          <w:tcPr>
            <w:tcW w:w="1846" w:type="dxa"/>
            <w:vAlign w:val="center"/>
          </w:tcPr>
          <w:p w:rsidR="00000000" w:rsidRDefault="003502B9">
            <w:pPr>
              <w:jc w:val="center"/>
              <w:rPr>
                <w:rFonts w:ascii="宋体" w:hAnsi="宋体" w:cs="宋体"/>
                <w:sz w:val="22"/>
                <w:szCs w:val="22"/>
              </w:rPr>
            </w:pPr>
            <w:r>
              <w:rPr>
                <w:rFonts w:ascii="宋体" w:hAnsi="宋体" w:cs="宋体"/>
                <w:sz w:val="22"/>
                <w:szCs w:val="22"/>
              </w:rPr>
              <w:t>8</w:t>
            </w:r>
            <w:r>
              <w:rPr>
                <w:rFonts w:ascii="宋体" w:hAnsi="宋体" w:cs="宋体" w:hint="eastAsia"/>
                <w:sz w:val="22"/>
                <w:szCs w:val="22"/>
              </w:rPr>
              <w:t>:</w:t>
            </w:r>
            <w:r>
              <w:rPr>
                <w:rFonts w:ascii="宋体" w:hAnsi="宋体" w:cs="宋体"/>
                <w:sz w:val="22"/>
                <w:szCs w:val="22"/>
              </w:rPr>
              <w:t>2</w:t>
            </w:r>
            <w:r>
              <w:rPr>
                <w:rFonts w:ascii="宋体" w:hAnsi="宋体" w:cs="宋体" w:hint="eastAsia"/>
                <w:sz w:val="22"/>
                <w:szCs w:val="22"/>
              </w:rPr>
              <w:t>0</w:t>
            </w:r>
            <w:r>
              <w:rPr>
                <w:rFonts w:ascii="宋体" w:hAnsi="宋体" w:cs="宋体" w:hint="eastAsia"/>
                <w:sz w:val="22"/>
                <w:szCs w:val="22"/>
              </w:rPr>
              <w:t>—</w:t>
            </w:r>
            <w:r>
              <w:rPr>
                <w:rFonts w:ascii="宋体" w:hAnsi="宋体" w:cs="宋体"/>
                <w:sz w:val="22"/>
                <w:szCs w:val="22"/>
              </w:rPr>
              <w:t>8</w:t>
            </w:r>
            <w:r>
              <w:rPr>
                <w:rFonts w:ascii="宋体" w:hAnsi="宋体" w:cs="宋体" w:hint="eastAsia"/>
                <w:sz w:val="22"/>
                <w:szCs w:val="22"/>
              </w:rPr>
              <w:t>:</w:t>
            </w:r>
            <w:r>
              <w:rPr>
                <w:rFonts w:ascii="宋体" w:hAnsi="宋体" w:cs="宋体"/>
                <w:sz w:val="22"/>
                <w:szCs w:val="22"/>
              </w:rPr>
              <w:t>30</w:t>
            </w:r>
          </w:p>
        </w:tc>
        <w:tc>
          <w:tcPr>
            <w:tcW w:w="3733" w:type="dxa"/>
            <w:vAlign w:val="center"/>
          </w:tcPr>
          <w:p w:rsidR="00000000" w:rsidRDefault="003502B9">
            <w:pPr>
              <w:jc w:val="center"/>
              <w:rPr>
                <w:rFonts w:ascii="宋体" w:hAnsi="宋体" w:cs="宋体"/>
                <w:sz w:val="22"/>
                <w:szCs w:val="22"/>
              </w:rPr>
            </w:pPr>
            <w:r>
              <w:rPr>
                <w:rFonts w:ascii="宋体" w:hAnsi="宋体" w:cs="宋体" w:hint="eastAsia"/>
                <w:sz w:val="22"/>
                <w:szCs w:val="22"/>
              </w:rPr>
              <w:t>签到</w:t>
            </w:r>
          </w:p>
        </w:tc>
        <w:tc>
          <w:tcPr>
            <w:tcW w:w="2710" w:type="dxa"/>
            <w:vAlign w:val="center"/>
          </w:tcPr>
          <w:p w:rsidR="00000000" w:rsidRDefault="003502B9">
            <w:pPr>
              <w:jc w:val="center"/>
              <w:rPr>
                <w:rFonts w:ascii="宋体" w:hAnsi="宋体" w:cs="宋体"/>
                <w:sz w:val="22"/>
                <w:szCs w:val="22"/>
              </w:rPr>
            </w:pPr>
            <w:r>
              <w:rPr>
                <w:rFonts w:ascii="宋体" w:hAnsi="宋体" w:cs="宋体" w:hint="eastAsia"/>
                <w:sz w:val="22"/>
                <w:szCs w:val="22"/>
              </w:rPr>
              <w:t>郭</w:t>
            </w:r>
            <w:r>
              <w:rPr>
                <w:rFonts w:ascii="宋体" w:hAnsi="宋体" w:cs="宋体"/>
                <w:sz w:val="22"/>
                <w:szCs w:val="22"/>
              </w:rPr>
              <w:t>红梅</w:t>
            </w:r>
          </w:p>
          <w:p w:rsidR="00000000" w:rsidRDefault="003502B9">
            <w:pPr>
              <w:jc w:val="center"/>
              <w:rPr>
                <w:rFonts w:ascii="宋体" w:hAnsi="宋体" w:cs="宋体"/>
                <w:sz w:val="22"/>
                <w:szCs w:val="22"/>
              </w:rPr>
            </w:pPr>
            <w:r>
              <w:rPr>
                <w:rFonts w:ascii="宋体" w:hAnsi="宋体" w:cs="宋体"/>
                <w:sz w:val="22"/>
                <w:szCs w:val="22"/>
              </w:rPr>
              <w:t>旗级班主任工作室主持人</w:t>
            </w:r>
          </w:p>
        </w:tc>
      </w:tr>
      <w:tr w:rsidR="00000000">
        <w:trPr>
          <w:trHeight w:val="1574"/>
          <w:jc w:val="center"/>
        </w:trPr>
        <w:tc>
          <w:tcPr>
            <w:tcW w:w="1846" w:type="dxa"/>
            <w:vAlign w:val="center"/>
          </w:tcPr>
          <w:p w:rsidR="00000000" w:rsidRDefault="003502B9">
            <w:pPr>
              <w:jc w:val="center"/>
              <w:rPr>
                <w:rFonts w:ascii="宋体" w:hAnsi="宋体" w:cs="宋体"/>
                <w:sz w:val="22"/>
                <w:szCs w:val="22"/>
              </w:rPr>
            </w:pPr>
            <w:r>
              <w:rPr>
                <w:rFonts w:ascii="宋体" w:hAnsi="宋体" w:cs="宋体"/>
                <w:sz w:val="22"/>
                <w:szCs w:val="22"/>
              </w:rPr>
              <w:t>8</w:t>
            </w:r>
            <w:r>
              <w:rPr>
                <w:rFonts w:ascii="宋体" w:hAnsi="宋体" w:cs="宋体" w:hint="eastAsia"/>
                <w:sz w:val="22"/>
                <w:szCs w:val="22"/>
              </w:rPr>
              <w:t>:</w:t>
            </w:r>
            <w:r>
              <w:rPr>
                <w:rFonts w:ascii="宋体" w:hAnsi="宋体" w:cs="宋体"/>
                <w:sz w:val="22"/>
                <w:szCs w:val="22"/>
              </w:rPr>
              <w:t>30</w:t>
            </w:r>
            <w:r>
              <w:rPr>
                <w:rFonts w:ascii="宋体" w:hAnsi="宋体" w:cs="宋体" w:hint="eastAsia"/>
                <w:sz w:val="22"/>
                <w:szCs w:val="22"/>
              </w:rPr>
              <w:t>—</w:t>
            </w:r>
            <w:r>
              <w:rPr>
                <w:rFonts w:ascii="宋体" w:hAnsi="宋体" w:cs="宋体" w:hint="eastAsia"/>
                <w:sz w:val="22"/>
                <w:szCs w:val="22"/>
              </w:rPr>
              <w:t>1</w:t>
            </w:r>
            <w:r>
              <w:rPr>
                <w:rFonts w:ascii="宋体" w:hAnsi="宋体" w:cs="宋体"/>
                <w:sz w:val="22"/>
                <w:szCs w:val="22"/>
              </w:rPr>
              <w:t>2</w:t>
            </w:r>
            <w:r>
              <w:rPr>
                <w:rFonts w:ascii="宋体" w:hAnsi="宋体" w:cs="宋体" w:hint="eastAsia"/>
                <w:sz w:val="22"/>
                <w:szCs w:val="22"/>
              </w:rPr>
              <w:t>:</w:t>
            </w:r>
            <w:r>
              <w:rPr>
                <w:rFonts w:ascii="宋体" w:hAnsi="宋体" w:cs="宋体"/>
                <w:sz w:val="22"/>
                <w:szCs w:val="22"/>
              </w:rPr>
              <w:t>0</w:t>
            </w:r>
            <w:r>
              <w:rPr>
                <w:rFonts w:ascii="宋体" w:hAnsi="宋体" w:cs="宋体" w:hint="eastAsia"/>
                <w:sz w:val="22"/>
                <w:szCs w:val="22"/>
              </w:rPr>
              <w:t>0</w:t>
            </w:r>
          </w:p>
        </w:tc>
        <w:tc>
          <w:tcPr>
            <w:tcW w:w="3733" w:type="dxa"/>
            <w:vAlign w:val="center"/>
          </w:tcPr>
          <w:p w:rsidR="00000000" w:rsidRDefault="003502B9">
            <w:pPr>
              <w:jc w:val="center"/>
              <w:rPr>
                <w:rFonts w:ascii="宋体" w:hAnsi="宋体" w:cs="宋体"/>
                <w:sz w:val="22"/>
                <w:szCs w:val="22"/>
              </w:rPr>
            </w:pPr>
            <w:r>
              <w:rPr>
                <w:rFonts w:ascii="宋体" w:hAnsi="宋体" w:cs="宋体" w:hint="eastAsia"/>
                <w:sz w:val="22"/>
                <w:szCs w:val="22"/>
              </w:rPr>
              <w:t>点评和培训讲座</w:t>
            </w:r>
          </w:p>
        </w:tc>
        <w:tc>
          <w:tcPr>
            <w:tcW w:w="2710" w:type="dxa"/>
            <w:vAlign w:val="center"/>
          </w:tcPr>
          <w:p w:rsidR="00000000" w:rsidRDefault="003502B9">
            <w:pPr>
              <w:jc w:val="center"/>
              <w:rPr>
                <w:rFonts w:ascii="宋体" w:hAnsi="宋体" w:cs="宋体"/>
                <w:sz w:val="22"/>
                <w:szCs w:val="22"/>
              </w:rPr>
            </w:pPr>
            <w:r>
              <w:rPr>
                <w:rFonts w:ascii="宋体" w:hAnsi="宋体" w:cs="宋体" w:hint="eastAsia"/>
                <w:sz w:val="22"/>
                <w:szCs w:val="22"/>
              </w:rPr>
              <w:t>袁和平</w:t>
            </w:r>
          </w:p>
          <w:p w:rsidR="00000000" w:rsidRDefault="003502B9">
            <w:pPr>
              <w:jc w:val="center"/>
              <w:rPr>
                <w:rFonts w:ascii="宋体" w:hAnsi="宋体" w:cs="宋体"/>
                <w:sz w:val="22"/>
                <w:szCs w:val="22"/>
              </w:rPr>
            </w:pPr>
            <w:r>
              <w:rPr>
                <w:rFonts w:ascii="宋体" w:hAnsi="宋体" w:cs="宋体" w:hint="eastAsia"/>
                <w:sz w:val="22"/>
                <w:szCs w:val="22"/>
              </w:rPr>
              <w:t>东胜区小学名班主任</w:t>
            </w:r>
          </w:p>
          <w:p w:rsidR="00000000" w:rsidRDefault="003502B9">
            <w:pPr>
              <w:jc w:val="center"/>
              <w:rPr>
                <w:rFonts w:ascii="宋体" w:hAnsi="宋体" w:cs="宋体"/>
                <w:sz w:val="22"/>
                <w:szCs w:val="22"/>
              </w:rPr>
            </w:pPr>
            <w:r>
              <w:rPr>
                <w:rFonts w:ascii="宋体" w:hAnsi="宋体" w:cs="宋体" w:hint="eastAsia"/>
                <w:sz w:val="22"/>
                <w:szCs w:val="22"/>
              </w:rPr>
              <w:t>工作室</w:t>
            </w:r>
            <w:r>
              <w:rPr>
                <w:rFonts w:ascii="宋体" w:hAnsi="宋体" w:cs="宋体" w:hint="eastAsia"/>
                <w:sz w:val="22"/>
                <w:szCs w:val="22"/>
              </w:rPr>
              <w:t xml:space="preserve">  </w:t>
            </w:r>
            <w:r>
              <w:rPr>
                <w:rFonts w:ascii="宋体" w:hAnsi="宋体" w:cs="宋体" w:hint="eastAsia"/>
                <w:sz w:val="22"/>
                <w:szCs w:val="22"/>
              </w:rPr>
              <w:t>主持人</w:t>
            </w:r>
          </w:p>
          <w:p w:rsidR="00000000" w:rsidRDefault="003502B9">
            <w:pPr>
              <w:jc w:val="center"/>
              <w:rPr>
                <w:rFonts w:ascii="宋体" w:hAnsi="宋体" w:cs="宋体"/>
                <w:sz w:val="22"/>
                <w:szCs w:val="22"/>
              </w:rPr>
            </w:pPr>
            <w:r>
              <w:rPr>
                <w:rFonts w:ascii="宋体" w:hAnsi="宋体" w:cs="宋体" w:hint="eastAsia"/>
                <w:sz w:val="22"/>
                <w:szCs w:val="22"/>
              </w:rPr>
              <w:t>东胜区纺织苑学校</w:t>
            </w:r>
            <w:r>
              <w:rPr>
                <w:rFonts w:ascii="宋体" w:hAnsi="宋体" w:cs="宋体" w:hint="eastAsia"/>
                <w:sz w:val="22"/>
                <w:szCs w:val="22"/>
              </w:rPr>
              <w:t xml:space="preserve">  </w:t>
            </w:r>
            <w:r>
              <w:rPr>
                <w:rFonts w:ascii="宋体" w:hAnsi="宋体" w:cs="宋体" w:hint="eastAsia"/>
                <w:sz w:val="22"/>
                <w:szCs w:val="22"/>
              </w:rPr>
              <w:t>校</w:t>
            </w:r>
            <w:r>
              <w:rPr>
                <w:rFonts w:ascii="宋体" w:hAnsi="宋体" w:cs="宋体" w:hint="eastAsia"/>
                <w:sz w:val="22"/>
                <w:szCs w:val="22"/>
              </w:rPr>
              <w:t>长</w:t>
            </w:r>
          </w:p>
        </w:tc>
      </w:tr>
    </w:tbl>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3502B9">
      <w:pPr>
        <w:spacing w:line="560" w:lineRule="exact"/>
        <w:rPr>
          <w:rFonts w:ascii="仿宋_GB2312" w:eastAsia="仿宋_GB2312" w:hint="eastAsia"/>
          <w:sz w:val="28"/>
          <w:szCs w:val="28"/>
        </w:rPr>
      </w:pPr>
    </w:p>
    <w:p w:rsidR="00000000" w:rsidRDefault="00F41B34">
      <w:pPr>
        <w:spacing w:line="560" w:lineRule="exact"/>
        <w:rPr>
          <w:rFonts w:ascii="仿宋_GB2312" w:eastAsia="仿宋_GB2312" w:hAnsi="黑体" w:hint="eastAsia"/>
          <w:sz w:val="32"/>
          <w:szCs w:val="32"/>
        </w:rPr>
      </w:pPr>
      <w:r>
        <w:rPr>
          <w:rFonts w:ascii="仿宋_GB2312" w:eastAsia="仿宋_GB2312"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351790</wp:posOffset>
                </wp:positionV>
                <wp:extent cx="5760085" cy="0"/>
                <wp:effectExtent l="7620" t="6985" r="13970" b="12065"/>
                <wp:wrapNone/>
                <wp:docPr id="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67EDE" id="直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7.7pt" to="449.8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" strokeweight="1pt"/>
            </w:pict>
          </mc:Fallback>
        </mc:AlternateContent>
      </w:r>
      <w:r>
        <w:rPr>
          <w:rFonts w:ascii="仿宋_GB2312" w:eastAsia="仿宋_GB2312" w:hint="eastAsia"/>
          <w:noProof/>
          <w:sz w:val="28"/>
          <w:szCs w:val="28"/>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38100</wp:posOffset>
                </wp:positionV>
                <wp:extent cx="5760085" cy="0"/>
                <wp:effectExtent l="7620" t="7620" r="13970" b="1143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851EB" id="直线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5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" strokeweight="1pt"/>
            </w:pict>
          </mc:Fallback>
        </mc:AlternateContent>
      </w:r>
      <w:r w:rsidR="003502B9">
        <w:rPr>
          <w:rFonts w:ascii="仿宋_GB2312" w:eastAsia="仿宋_GB2312" w:hint="eastAsia"/>
          <w:sz w:val="28"/>
          <w:szCs w:val="28"/>
        </w:rPr>
        <w:t xml:space="preserve">乌审旗教育体育局办公室　　</w:t>
      </w:r>
      <w:r w:rsidR="003502B9">
        <w:rPr>
          <w:rFonts w:ascii="仿宋_GB2312" w:eastAsia="仿宋_GB2312" w:hint="eastAsia"/>
          <w:sz w:val="28"/>
          <w:szCs w:val="28"/>
        </w:rPr>
        <w:t xml:space="preserve">                 202</w:t>
      </w:r>
      <w:r w:rsidR="003502B9">
        <w:rPr>
          <w:rFonts w:ascii="仿宋_GB2312" w:eastAsia="仿宋_GB2312" w:hint="eastAsia"/>
          <w:sz w:val="28"/>
          <w:szCs w:val="28"/>
        </w:rPr>
        <w:t>4</w:t>
      </w:r>
      <w:r w:rsidR="003502B9">
        <w:rPr>
          <w:rFonts w:ascii="仿宋_GB2312" w:eastAsia="仿宋_GB2312" w:hint="eastAsia"/>
          <w:sz w:val="28"/>
          <w:szCs w:val="28"/>
        </w:rPr>
        <w:t>年</w:t>
      </w:r>
      <w:r w:rsidR="003502B9">
        <w:rPr>
          <w:rFonts w:ascii="仿宋_GB2312" w:eastAsia="仿宋_GB2312" w:hint="eastAsia"/>
          <w:sz w:val="28"/>
          <w:szCs w:val="28"/>
        </w:rPr>
        <w:t>12</w:t>
      </w:r>
      <w:r w:rsidR="003502B9">
        <w:rPr>
          <w:rFonts w:ascii="仿宋_GB2312" w:eastAsia="仿宋_GB2312" w:hint="eastAsia"/>
          <w:sz w:val="28"/>
          <w:szCs w:val="28"/>
        </w:rPr>
        <w:t>月</w:t>
      </w:r>
      <w:r w:rsidR="003502B9">
        <w:rPr>
          <w:rFonts w:ascii="仿宋_GB2312" w:eastAsia="仿宋_GB2312" w:hint="eastAsia"/>
          <w:sz w:val="28"/>
          <w:szCs w:val="28"/>
        </w:rPr>
        <w:t>3</w:t>
      </w:r>
      <w:r w:rsidR="003502B9">
        <w:rPr>
          <w:rFonts w:ascii="仿宋_GB2312" w:eastAsia="仿宋_GB2312" w:hint="eastAsia"/>
          <w:sz w:val="28"/>
          <w:szCs w:val="28"/>
        </w:rPr>
        <w:t>日印发</w:t>
      </w:r>
    </w:p>
    <w:p w:rsidR="003502B9" w:rsidRDefault="003502B9">
      <w:pPr>
        <w:spacing w:line="560" w:lineRule="exact"/>
        <w:rPr>
          <w:rFonts w:ascii="仿宋_GB2312" w:eastAsia="仿宋_GB2312" w:hAnsi="仿宋_GB2312" w:cs="仿宋_GB2312"/>
          <w:sz w:val="32"/>
          <w:szCs w:val="32"/>
        </w:rPr>
      </w:pPr>
    </w:p>
    <w:sectPr w:rsidR="003502B9">
      <w:pgSz w:w="11906" w:h="16838"/>
      <w:pgMar w:top="2097" w:right="1474" w:bottom="1984" w:left="1587" w:header="851" w:footer="198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2B9" w:rsidRDefault="003502B9">
      <w:r>
        <w:separator/>
      </w:r>
    </w:p>
  </w:endnote>
  <w:endnote w:type="continuationSeparator" w:id="0">
    <w:p w:rsidR="003502B9" w:rsidRDefault="0035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7C8158E2-7D26-4AD9-B955-4C8F3BFE9C5C}"/>
  </w:font>
  <w:font w:name="黑体">
    <w:altName w:val="SimHei"/>
    <w:panose1 w:val="02010609060101010101"/>
    <w:charset w:val="86"/>
    <w:family w:val="modern"/>
    <w:pitch w:val="fixed"/>
    <w:sig w:usb0="800002BF" w:usb1="38CF7CFA" w:usb2="00000016" w:usb3="00000000" w:csb0="00040001" w:csb1="00000000"/>
    <w:embedRegular r:id="rId2" w:subsetted="1" w:fontKey="{ED56AC9A-7799-4BAF-9827-92168F7439E7}"/>
  </w:font>
  <w:font w:name="仿宋_GB2312">
    <w:charset w:val="86"/>
    <w:family w:val="auto"/>
    <w:pitch w:val="default"/>
    <w:sig w:usb0="00000001" w:usb1="080E0000" w:usb2="00000000" w:usb3="00000000" w:csb0="00040000" w:csb1="00000000"/>
    <w:embedRegular r:id="rId3" w:subsetted="1" w:fontKey="{F5D64891-87CC-4EC1-B35D-C7323E6FF13E}"/>
    <w:embedBold r:id="rId4" w:subsetted="1" w:fontKey="{2268F687-E96C-49B0-9D19-C5CFD4E52DDE}"/>
  </w:font>
  <w:font w:name="方正小标宋简体">
    <w:charset w:val="86"/>
    <w:family w:val="auto"/>
    <w:pitch w:val="default"/>
    <w:sig w:usb0="00000001" w:usb1="080E0000" w:usb2="00000000" w:usb3="00000000" w:csb0="00040000" w:csb1="00000000"/>
    <w:embedRegular r:id="rId5" w:fontKey="{6EFB11C4-FCAF-40B7-9D22-F52B9FB2F835}"/>
  </w:font>
  <w:font w:name="方正小标宋_GBK">
    <w:altName w:val="Arial Unicode MS"/>
    <w:charset w:val="86"/>
    <w:family w:val="auto"/>
    <w:pitch w:val="default"/>
    <w:sig w:usb0="00000000" w:usb1="00000000"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41B34">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601345" cy="230505"/>
              <wp:effectExtent l="1270" t="0" r="0" b="1905"/>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502B9">
                          <w:pPr>
                            <w:snapToGrid w:val="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41B34" w:rsidRPr="00F41B34">
                            <w:rPr>
                              <w:noProof/>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1" o:spid="_x0000_s1026" style="position:absolute;margin-left:-3.85pt;margin-top:0;width:47.3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" filled="f" stroked="f">
              <v:textbox style="mso-fit-shape-to-text:t" inset="0,0,0,0">
                <w:txbxContent>
                  <w:p w:rsidR="00000000" w:rsidRDefault="003502B9">
                    <w:pPr>
                      <w:snapToGrid w:val="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41B34" w:rsidRPr="00F41B34">
                      <w:rPr>
                        <w:noProof/>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2B9" w:rsidRDefault="003502B9">
      <w:r>
        <w:separator/>
      </w:r>
    </w:p>
  </w:footnote>
  <w:footnote w:type="continuationSeparator" w:id="0">
    <w:p w:rsidR="003502B9" w:rsidRDefault="00350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502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3502B9"/>
    <w:rsid w:val="00505B78"/>
    <w:rsid w:val="00F41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205F40-70FC-471D-880B-D48CBB69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rPr>
      <w:rFonts w:ascii="Calibri" w:eastAsia="宋体" w:hAnsi="Calibri" w:cs="黑体"/>
      <w:kern w:val="2"/>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3">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文件下载：乌审旗教育体育局关于组织开展全旗第三期中小学班主任工作室第五次研修活动的通知</Template>
  <TotalTime>0</TotalTime>
  <Pages>7</Pages>
  <Words>164</Words>
  <Characters>939</Characters>
  <Application>Microsoft Office Word</Application>
  <DocSecurity>0</DocSecurity>
  <PresentationFormat/>
  <Lines>7</Lines>
  <Paragraphs>2</Paragraphs>
  <Slides>0</Slides>
  <Notes>0</Notes>
  <HiddenSlides>0</HiddenSlides>
  <MMClips>0</MMClips>
  <ScaleCrop>false</ScaleCrop>
  <Manager/>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sangfor</dc:title>
  <dc:subject/>
  <dc:creator>Administrator</dc:creator>
  <cp:keywords/>
  <dc:description/>
  <cp:lastModifiedBy>windows10</cp:lastModifiedBy>
  <cp:revision>2</cp:revision>
  <cp:lastPrinted>2024-12-04T01:09:00Z</cp:lastPrinted>
  <dcterms:created xsi:type="dcterms:W3CDTF">2024-12-09T02:36:00Z</dcterms:created>
  <dcterms:modified xsi:type="dcterms:W3CDTF">2024-12-09T02:36:00Z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y fmtid="{D5CDD505-2E9C-101B-9397-08002B2CF9AE}" pid="3" name="ICV">
    <vt:lpwstr>EBC541067A994C679D3E73B3884152B2</vt:lpwstr>
  </property>
</Properties>
</file>