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4A70D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0"/>
        <w:rPr>
          <w:rFonts w:hint="eastAsia" w:ascii="方正小标宋简体" w:eastAsia="方正小标宋简体"/>
          <w:b w:val="0"/>
          <w:i w:val="0"/>
          <w:iCs w:val="0"/>
          <w:caps w:val="0"/>
          <w:smallCaps w:val="0"/>
          <w:vanish w:val="0"/>
          <w:color w:val="333333"/>
          <w:spacing w:val="0"/>
          <w:kern w:val="36"/>
          <w:sz w:val="44"/>
          <w:szCs w:val="44"/>
          <w:vertAlign w:val="baseline"/>
        </w:rPr>
      </w:pPr>
    </w:p>
    <w:p w14:paraId="2B2AF4BF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0"/>
        <w:rPr>
          <w:rFonts w:hint="eastAsia" w:ascii="方正小标宋简体" w:eastAsia="方正小标宋简体"/>
          <w:b w:val="0"/>
          <w:i w:val="0"/>
          <w:iCs w:val="0"/>
          <w:caps w:val="0"/>
          <w:smallCaps w:val="0"/>
          <w:vanish w:val="0"/>
          <w:color w:val="333333"/>
          <w:spacing w:val="0"/>
          <w:kern w:val="36"/>
          <w:sz w:val="44"/>
          <w:szCs w:val="44"/>
          <w:vertAlign w:val="baseline"/>
        </w:rPr>
      </w:pPr>
    </w:p>
    <w:p w14:paraId="7F62AA39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0"/>
        <w:rPr>
          <w:rFonts w:hint="eastAsia" w:ascii="方正小标宋简体" w:eastAsia="方正小标宋简体"/>
          <w:b w:val="0"/>
          <w:i w:val="0"/>
          <w:iCs w:val="0"/>
          <w:caps w:val="0"/>
          <w:smallCaps w:val="0"/>
          <w:vanish w:val="0"/>
          <w:color w:val="333333"/>
          <w:spacing w:val="0"/>
          <w:kern w:val="36"/>
          <w:sz w:val="44"/>
          <w:szCs w:val="44"/>
          <w:vertAlign w:val="baseline"/>
        </w:rPr>
      </w:pPr>
    </w:p>
    <w:p w14:paraId="1A8CB5F7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outlineLvl w:val="0"/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smallCaps w:val="0"/>
          <w:vanish w:val="0"/>
          <w:color w:val="333333"/>
          <w:spacing w:val="0"/>
          <w:kern w:val="36"/>
          <w:sz w:val="32"/>
          <w:szCs w:val="32"/>
          <w:vertAlign w:val="baseline"/>
        </w:rPr>
      </w:pP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smallCaps w:val="0"/>
          <w:vanish w:val="0"/>
          <w:color w:val="333333"/>
          <w:spacing w:val="0"/>
          <w:kern w:val="36"/>
          <w:sz w:val="32"/>
          <w:szCs w:val="32"/>
          <w:vertAlign w:val="baseline"/>
        </w:rPr>
        <w:t>乌农牧函〔2024〕267号</w:t>
      </w:r>
    </w:p>
    <w:p w14:paraId="0E5F85F1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0"/>
        <w:rPr>
          <w:rFonts w:hint="eastAsia" w:ascii="方正小标宋简体" w:eastAsia="方正小标宋简体"/>
          <w:b w:val="0"/>
          <w:i w:val="0"/>
          <w:iCs w:val="0"/>
          <w:caps w:val="0"/>
          <w:smallCaps w:val="0"/>
          <w:vanish w:val="0"/>
          <w:color w:val="333333"/>
          <w:spacing w:val="0"/>
          <w:kern w:val="36"/>
          <w:sz w:val="44"/>
          <w:szCs w:val="44"/>
          <w:vertAlign w:val="baseline"/>
        </w:rPr>
      </w:pPr>
    </w:p>
    <w:p w14:paraId="0913B642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0"/>
        <w:rPr>
          <w:rFonts w:hint="eastAsia" w:ascii="方正小标宋简体" w:eastAsia="方正小标宋简体"/>
          <w:b w:val="0"/>
          <w:i w:val="0"/>
          <w:iCs w:val="0"/>
          <w:caps w:val="0"/>
          <w:smallCaps w:val="0"/>
          <w:vanish w:val="0"/>
          <w:color w:val="333333"/>
          <w:spacing w:val="-23"/>
          <w:kern w:val="36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i w:val="0"/>
          <w:iCs w:val="0"/>
          <w:caps w:val="0"/>
          <w:smallCaps w:val="0"/>
          <w:vanish w:val="0"/>
          <w:color w:val="333333"/>
          <w:spacing w:val="-23"/>
          <w:kern w:val="36"/>
          <w:sz w:val="44"/>
          <w:szCs w:val="44"/>
          <w:vertAlign w:val="baseline"/>
        </w:rPr>
        <w:t>乌审旗农牧局关于转发</w:t>
      </w:r>
      <w:r>
        <w:rPr>
          <w:rFonts w:hint="eastAsia" w:ascii="方正小标宋简体" w:eastAsia="方正小标宋简体"/>
          <w:b w:val="0"/>
          <w:i w:val="0"/>
          <w:iCs w:val="0"/>
          <w:caps w:val="0"/>
          <w:smallCaps w:val="0"/>
          <w:vanish w:val="0"/>
          <w:color w:val="333333"/>
          <w:spacing w:val="-23"/>
          <w:kern w:val="36"/>
          <w:sz w:val="44"/>
          <w:szCs w:val="44"/>
        </w:rPr>
        <w:t>《内蒙古自治区农牧业行政处罚自由裁量权适用规则》和《内蒙古自治区</w:t>
      </w:r>
    </w:p>
    <w:p w14:paraId="5D232E9C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0"/>
        <w:rPr>
          <w:rFonts w:hint="eastAsia" w:ascii="方正小标宋简体" w:eastAsia="方正小标宋简体"/>
          <w:b w:val="0"/>
          <w:i w:val="0"/>
          <w:iCs w:val="0"/>
          <w:caps w:val="0"/>
          <w:smallCaps w:val="0"/>
          <w:vanish w:val="0"/>
          <w:color w:val="333333"/>
          <w:spacing w:val="-23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i w:val="0"/>
          <w:iCs w:val="0"/>
          <w:caps w:val="0"/>
          <w:smallCaps w:val="0"/>
          <w:vanish w:val="0"/>
          <w:color w:val="333333"/>
          <w:spacing w:val="-23"/>
          <w:kern w:val="36"/>
          <w:sz w:val="44"/>
          <w:szCs w:val="44"/>
        </w:rPr>
        <w:t>农牧业行政处罚自由裁量权基准》的</w:t>
      </w:r>
      <w:r>
        <w:rPr>
          <w:rFonts w:hint="eastAsia" w:ascii="方正小标宋简体" w:eastAsia="方正小标宋简体"/>
          <w:b w:val="0"/>
          <w:i w:val="0"/>
          <w:iCs w:val="0"/>
          <w:caps w:val="0"/>
          <w:smallCaps w:val="0"/>
          <w:vanish w:val="0"/>
          <w:color w:val="333333"/>
          <w:spacing w:val="-23"/>
          <w:kern w:val="36"/>
          <w:sz w:val="44"/>
          <w:szCs w:val="44"/>
          <w:lang w:eastAsia="zh-CN"/>
        </w:rPr>
        <w:t>函</w:t>
      </w:r>
    </w:p>
    <w:bookmarkEnd w:id="0"/>
    <w:p w14:paraId="6511DB23"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ascii="Inherit" w:hAnsi="Inherit" w:eastAsia="方正小标宋简体"/>
          <w:i w:val="0"/>
          <w:iCs w:val="0"/>
          <w:caps w:val="0"/>
          <w:smallCaps w:val="0"/>
          <w:vanish w:val="0"/>
          <w:color w:val="000000"/>
          <w:spacing w:val="0"/>
          <w:sz w:val="44"/>
          <w:szCs w:val="44"/>
          <w:vertAlign w:val="baseline"/>
        </w:rPr>
      </w:pPr>
      <w:r>
        <w:rPr>
          <w:rFonts w:ascii="Inherit" w:hAnsi="Inherit" w:eastAsia="方正小标宋简体"/>
          <w:i w:val="0"/>
          <w:iCs w:val="0"/>
          <w:caps w:val="0"/>
          <w:smallCaps w:val="0"/>
          <w:vanish w:val="0"/>
          <w:color w:val="000000"/>
          <w:spacing w:val="0"/>
          <w:sz w:val="44"/>
          <w:szCs w:val="44"/>
          <w:vertAlign w:val="baseline"/>
        </w:rPr>
        <w:t> </w:t>
      </w:r>
    </w:p>
    <w:p w14:paraId="051BB894"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baseline"/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vertAlign w:val="baseline"/>
        </w:rPr>
      </w:pP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vertAlign w:val="baseline"/>
        </w:rPr>
        <w:t>各二级单位：</w:t>
      </w:r>
    </w:p>
    <w:p w14:paraId="7E1876FD"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left"/>
        <w:textAlignment w:val="baseline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现将《内蒙古自治区农牧业行政处罚自由裁量权适用规则》和《内蒙古自治区农牧业行政处罚自由裁量权基准》转发给你们，按照文件要求，认真贯彻执行。</w:t>
      </w:r>
    </w:p>
    <w:p w14:paraId="3B2D2D71"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left"/>
        <w:textAlignment w:val="baseline"/>
        <w:rPr>
          <w:rFonts w:hint="eastAsia" w:ascii="仿宋_GB2312" w:eastAsia="仿宋_GB2312"/>
          <w:color w:val="000000"/>
          <w:sz w:val="32"/>
          <w:szCs w:val="32"/>
        </w:rPr>
      </w:pPr>
    </w:p>
    <w:p w14:paraId="4C6DC396"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278" w:leftChars="266" w:right="0" w:hanging="640" w:hangingChars="200"/>
        <w:jc w:val="left"/>
        <w:textAlignment w:val="baseline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vertAlign w:val="baseline"/>
        </w:rPr>
        <w:t>附件：</w:t>
      </w:r>
      <w:r>
        <w:rPr>
          <w:rFonts w:hint="eastAsia" w:ascii="仿宋_GB2312" w:eastAsia="仿宋_GB2312"/>
          <w:color w:val="000000"/>
          <w:sz w:val="32"/>
          <w:szCs w:val="32"/>
        </w:rPr>
        <w:t>《内蒙古自治区农牧业行政处罚自由裁量权适用规则》《内蒙古自治区农牧业行政处罚自由裁量权基准》</w:t>
      </w:r>
    </w:p>
    <w:p w14:paraId="5258668A"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left"/>
        <w:textAlignment w:val="baseline"/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vertAlign w:val="baselin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               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vertAlign w:val="baseline"/>
        </w:rPr>
        <w:t>                      </w:t>
      </w:r>
    </w:p>
    <w:p w14:paraId="5A3B58D3"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left"/>
        <w:textAlignment w:val="baseline"/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vertAlign w:val="baseline"/>
        </w:rPr>
      </w:pPr>
    </w:p>
    <w:p w14:paraId="45DC2756"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center"/>
        <w:textAlignment w:val="baseline"/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vertAlign w:val="baseline"/>
        </w:rPr>
      </w:pP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vertAlign w:val="baseline"/>
        </w:rPr>
        <w:t> 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vertAlign w:val="baseline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vertAlign w:val="baseline"/>
        </w:rPr>
        <w:t>      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vertAlign w:val="baseline"/>
        </w:rPr>
        <w:t> 乌审旗</w:t>
      </w:r>
      <w:r>
        <w:rPr>
          <w:rFonts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vertAlign w:val="baseline"/>
        </w:rPr>
        <w:t>农牧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vertAlign w:val="baseline"/>
        </w:rPr>
        <w:t>局</w:t>
      </w:r>
    </w:p>
    <w:p w14:paraId="13A64CD2"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center"/>
        <w:textAlignment w:val="baseline"/>
        <w:rPr>
          <w:rFonts w:ascii="Inherit" w:hAnsi="Inherit" w:eastAsia="微软雅黑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0"/>
          <w:szCs w:val="20"/>
          <w:vertAlign w:val="baseline"/>
        </w:rPr>
      </w:pP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vertAlign w:val="baseline"/>
        </w:rPr>
        <w:t> 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vertAlign w:val="baseline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vertAlign w:val="baseline"/>
        </w:rPr>
        <w:t>   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vertAlign w:val="baseline"/>
        </w:rPr>
        <w:t>     2024年</w:t>
      </w:r>
      <w:r>
        <w:rPr>
          <w:rFonts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vertAlign w:val="baseline"/>
        </w:rPr>
        <w:t>12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vertAlign w:val="baseline"/>
        </w:rPr>
        <w:t>月</w:t>
      </w:r>
      <w:r>
        <w:rPr>
          <w:rFonts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vertAlign w:val="baseline"/>
        </w:rPr>
        <w:t>9</w:t>
      </w:r>
      <w:r>
        <w:rPr>
          <w:rFonts w:hint="eastAsia"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  <w:vertAlign w:val="baseline"/>
        </w:rPr>
        <w:t>日</w:t>
      </w:r>
    </w:p>
    <w:p w14:paraId="1AAF0793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18CC91DF-BCFC-4C5E-86F9-5CD49940F71D}"/>
  </w:font>
  <w:font w:name="Inherit">
    <w:altName w:val="Menk Amglang Tig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B0243BC3-3AE4-4D6C-A97F-7DB9DC6A5FE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7D50FD4-9A34-4DDC-BFC3-E7E3F161AEF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791EFBD3-3E6B-4598-98D5-B93D0C80FADE}"/>
  </w:font>
  <w:font w:name="Menk Amglang Tig">
    <w:panose1 w:val="02000500000000000000"/>
    <w:charset w:val="00"/>
    <w:family w:val="auto"/>
    <w:pitch w:val="default"/>
    <w:sig w:usb0="80000207" w:usb1="00010400" w:usb2="00020002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0AE704AE"/>
    <w:rsid w:val="505B02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hAnsi="Times New Roman" w:eastAsia="宋体" w:cs="Times New Roman"/>
      <w:b/>
      <w:snapToGrid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1</Pages>
  <Words>202</Words>
  <Characters>206</Characters>
  <Lines>0</Lines>
  <Paragraphs>9</Paragraphs>
  <TotalTime>19</TotalTime>
  <ScaleCrop>false</ScaleCrop>
  <LinksUpToDate>false</LinksUpToDate>
  <CharactersWithSpaces>261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2020-07-15T10:51:00Z</dcterms:created>
  <dc:creator>User274</dc:creator>
  <cp:lastModifiedBy>够钟</cp:lastModifiedBy>
  <cp:lastPrinted>2024-12-09T03:04:02Z</cp:lastPrinted>
  <dcterms:modified xsi:type="dcterms:W3CDTF">2024-12-09T03:05:14Z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55FC00A017BE46EB84635857BDB68C43_13</vt:lpwstr>
  </property>
</Properties>
</file>