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创艺简标宋" w:hAnsi="创艺简标宋" w:eastAsia="创艺简标宋" w:cs="创艺简标宋"/>
          <w:i w:val="0"/>
          <w:iCs w:val="0"/>
          <w:caps w:val="0"/>
          <w:color w:val="000000" w:themeColor="text1"/>
          <w:spacing w:val="0"/>
          <w:sz w:val="44"/>
          <w:szCs w:val="44"/>
          <w:lang w:val="en-US" w:eastAsia="zh-CN"/>
          <w14:textFill>
            <w14:solidFill>
              <w14:schemeClr w14:val="tx1"/>
            </w14:solidFill>
          </w14:textFill>
        </w:rPr>
      </w:pPr>
      <w:r>
        <w:rPr>
          <w:rFonts w:hint="eastAsia" w:ascii="创艺简标宋" w:hAnsi="创艺简标宋" w:eastAsia="创艺简标宋" w:cs="创艺简标宋"/>
          <w:i w:val="0"/>
          <w:iCs w:val="0"/>
          <w:caps w:val="0"/>
          <w:color w:val="000000" w:themeColor="text1"/>
          <w:spacing w:val="0"/>
          <w:sz w:val="44"/>
          <w:szCs w:val="44"/>
          <w:lang w:val="en-US" w:eastAsia="zh-CN"/>
          <w14:textFill>
            <w14:solidFill>
              <w14:schemeClr w14:val="tx1"/>
            </w14:solidFill>
          </w14:textFill>
        </w:rPr>
        <w:t>乌审旗能源局关于鄂尔多斯市营盘壕煤炭有限公司营盘壕煤矿采区接续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themeColor="text1"/>
          <w:spacing w:val="0"/>
          <w:sz w:val="32"/>
          <w:szCs w:val="32"/>
          <w14:textFill>
            <w14:solidFill>
              <w14:schemeClr w14:val="tx1"/>
            </w14:solidFill>
          </w14:textFill>
        </w:rPr>
      </w:pPr>
      <w:r>
        <w:rPr>
          <w:rFonts w:hint="eastAsia" w:ascii="创艺简标宋" w:hAnsi="创艺简标宋" w:eastAsia="创艺简标宋" w:cs="创艺简标宋"/>
          <w:i w:val="0"/>
          <w:iCs w:val="0"/>
          <w:caps w:val="0"/>
          <w:color w:val="000000" w:themeColor="text1"/>
          <w:spacing w:val="0"/>
          <w:sz w:val="44"/>
          <w:szCs w:val="44"/>
          <w:lang w:val="en-US" w:eastAsia="zh-CN"/>
          <w14:textFill>
            <w14:solidFill>
              <w14:schemeClr w14:val="tx1"/>
            </w14:solidFill>
          </w14:textFill>
        </w:rPr>
        <w:t>优化设计的公告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14:textFill>
            <w14:solidFill>
              <w14:schemeClr w14:val="tx1"/>
            </w14:solidFill>
          </w14:textFill>
        </w:rPr>
        <w:t>根据《</w:t>
      </w:r>
      <w:r>
        <w:rPr>
          <w:rFonts w:hint="eastAsia" w:ascii="仿宋_GB2312" w:hAnsi="宋体" w:eastAsia="仿宋_GB2312" w:cs="仿宋_GB2312"/>
          <w:i w:val="0"/>
          <w:iCs w:val="0"/>
          <w:caps w:val="0"/>
          <w:color w:val="000000" w:themeColor="text1"/>
          <w:spacing w:val="0"/>
          <w:sz w:val="32"/>
          <w:szCs w:val="32"/>
          <w:lang w:val="en-US" w:eastAsia="zh-CN"/>
          <w14:textFill>
            <w14:solidFill>
              <w14:schemeClr w14:val="tx1"/>
            </w14:solidFill>
          </w14:textFill>
        </w:rPr>
        <w:t>鄂尔多斯市营盘壕煤炭有限公司关于营盘壕煤矿采区接续优化设计告知的</w:t>
      </w:r>
      <w:r>
        <w:rPr>
          <w:rFonts w:hint="eastAsia" w:ascii="仿宋_GB2312" w:hAnsi="宋体" w:eastAsia="仿宋_GB2312" w:cs="仿宋_GB2312"/>
          <w:i w:val="0"/>
          <w:iCs w:val="0"/>
          <w:caps w:val="0"/>
          <w:color w:val="000000" w:themeColor="text1"/>
          <w:spacing w:val="0"/>
          <w:sz w:val="32"/>
          <w:szCs w:val="32"/>
          <w14:textFill>
            <w14:solidFill>
              <w14:schemeClr w14:val="tx1"/>
            </w14:solidFill>
          </w14:textFill>
        </w:rPr>
        <w:t>请示》</w:t>
      </w:r>
      <w:r>
        <w:rPr>
          <w:rFonts w:hint="eastAsia" w:ascii="仿宋_GB2312" w:hAnsi="宋体" w:eastAsia="仿宋_GB2312" w:cs="仿宋_GB2312"/>
          <w:i w:val="0"/>
          <w:iCs w:val="0"/>
          <w:caps w:val="0"/>
          <w:color w:val="000000" w:themeColor="text1"/>
          <w:spacing w:val="0"/>
          <w:sz w:val="32"/>
          <w:szCs w:val="32"/>
          <w:lang w:eastAsia="zh-CN"/>
          <w14:textFill>
            <w14:solidFill>
              <w14:schemeClr w14:val="tx1"/>
            </w14:solidFill>
          </w14:textFill>
        </w:rPr>
        <w:t>（鄂</w:t>
      </w:r>
      <w:r>
        <w:rPr>
          <w:rFonts w:hint="eastAsia" w:ascii="仿宋_GB2312" w:hAnsi="宋体" w:eastAsia="仿宋_GB2312" w:cs="仿宋_GB2312"/>
          <w:i w:val="0"/>
          <w:iCs w:val="0"/>
          <w:caps w:val="0"/>
          <w:color w:val="000000" w:themeColor="text1"/>
          <w:spacing w:val="0"/>
          <w:sz w:val="32"/>
          <w:szCs w:val="32"/>
          <w:lang w:val="en-US" w:eastAsia="zh-CN"/>
          <w14:textFill>
            <w14:solidFill>
              <w14:schemeClr w14:val="tx1"/>
            </w14:solidFill>
          </w14:textFill>
        </w:rPr>
        <w:t>营煤呈〔2023〕62号</w:t>
      </w:r>
      <w:r>
        <w:rPr>
          <w:rFonts w:hint="eastAsia" w:ascii="仿宋_GB2312" w:hAnsi="宋体"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宋体" w:eastAsia="仿宋_GB2312" w:cs="仿宋_GB2312"/>
          <w:i w:val="0"/>
          <w:iCs w:val="0"/>
          <w:caps w:val="0"/>
          <w:color w:val="000000" w:themeColor="text1"/>
          <w:spacing w:val="0"/>
          <w:sz w:val="32"/>
          <w:szCs w:val="32"/>
          <w14:textFill>
            <w14:solidFill>
              <w14:schemeClr w14:val="tx1"/>
            </w14:solidFill>
          </w14:textFill>
        </w:rPr>
        <w:t>，经形式审查，该</w:t>
      </w:r>
      <w:r>
        <w:rPr>
          <w:rFonts w:hint="eastAsia" w:ascii="仿宋_GB2312" w:hAnsi="宋体" w:eastAsia="仿宋_GB2312" w:cs="仿宋_GB2312"/>
          <w:i w:val="0"/>
          <w:iCs w:val="0"/>
          <w:caps w:val="0"/>
          <w:color w:val="000000" w:themeColor="text1"/>
          <w:spacing w:val="0"/>
          <w:sz w:val="32"/>
          <w:szCs w:val="32"/>
          <w:lang w:val="en-US" w:eastAsia="zh-CN"/>
          <w14:textFill>
            <w14:solidFill>
              <w14:schemeClr w14:val="tx1"/>
            </w14:solidFill>
          </w14:textFill>
        </w:rPr>
        <w:t>设计</w:t>
      </w:r>
      <w:r>
        <w:rPr>
          <w:rFonts w:hint="eastAsia" w:ascii="仿宋_GB2312" w:hAnsi="宋体" w:eastAsia="仿宋_GB2312" w:cs="仿宋_GB2312"/>
          <w:i w:val="0"/>
          <w:iCs w:val="0"/>
          <w:caps w:val="0"/>
          <w:color w:val="000000" w:themeColor="text1"/>
          <w:spacing w:val="0"/>
          <w:sz w:val="32"/>
          <w:szCs w:val="32"/>
          <w14:textFill>
            <w14:solidFill>
              <w14:schemeClr w14:val="tx1"/>
            </w14:solidFill>
          </w14:textFill>
        </w:rPr>
        <w:t>符合《内蒙古自治区能源局关于做好煤矿建设项目管理工作有关事宜的通知》(内能煤运字</w:t>
      </w:r>
      <w:r>
        <w:rPr>
          <w:rFonts w:hint="eastAsia" w:ascii="仿宋_GB2312" w:hAnsi="宋体" w:eastAsia="仿宋_GB2312" w:cs="仿宋_GB2312"/>
          <w:i w:val="0"/>
          <w:iCs w:val="0"/>
          <w:caps w:val="0"/>
          <w:color w:val="000000" w:themeColor="text1"/>
          <w:spacing w:val="0"/>
          <w:sz w:val="32"/>
          <w:szCs w:val="32"/>
          <w:lang w:val="en-US" w:eastAsia="zh-CN"/>
          <w14:textFill>
            <w14:solidFill>
              <w14:schemeClr w14:val="tx1"/>
            </w14:solidFill>
          </w14:textFill>
        </w:rPr>
        <w:t>〔2020〕</w:t>
      </w:r>
      <w:r>
        <w:rPr>
          <w:rFonts w:hint="eastAsia" w:ascii="仿宋_GB2312" w:hAnsi="宋体" w:eastAsia="仿宋_GB2312" w:cs="仿宋_GB2312"/>
          <w:i w:val="0"/>
          <w:iCs w:val="0"/>
          <w:caps w:val="0"/>
          <w:color w:val="000000" w:themeColor="text1"/>
          <w:spacing w:val="0"/>
          <w:sz w:val="32"/>
          <w:szCs w:val="32"/>
          <w14:textFill>
            <w14:solidFill>
              <w14:schemeClr w14:val="tx1"/>
            </w14:solidFill>
          </w14:textFill>
        </w:rPr>
        <w:t xml:space="preserve"> 665号)</w:t>
      </w:r>
      <w:r>
        <w:rPr>
          <w:rFonts w:hint="eastAsia" w:ascii="仿宋_GB2312" w:hAnsi="宋体" w:eastAsia="仿宋_GB2312" w:cs="仿宋_GB2312"/>
          <w:i w:val="0"/>
          <w:iCs w:val="0"/>
          <w:caps w:val="0"/>
          <w:color w:val="000000" w:themeColor="text1"/>
          <w:spacing w:val="0"/>
          <w:sz w:val="32"/>
          <w:szCs w:val="32"/>
          <w:lang w:val="en-US" w:eastAsia="zh-CN"/>
          <w14:textFill>
            <w14:solidFill>
              <w14:schemeClr w14:val="tx1"/>
            </w14:solidFill>
          </w14:textFill>
        </w:rPr>
        <w:t>规定</w:t>
      </w:r>
      <w:r>
        <w:rPr>
          <w:rFonts w:hint="eastAsia" w:ascii="仿宋_GB2312" w:hAnsi="宋体" w:eastAsia="仿宋_GB2312" w:cs="仿宋_GB2312"/>
          <w:i w:val="0"/>
          <w:iCs w:val="0"/>
          <w:caps w:val="0"/>
          <w:color w:val="000000" w:themeColor="text1"/>
          <w:spacing w:val="0"/>
          <w:sz w:val="32"/>
          <w:szCs w:val="32"/>
          <w14:textFill>
            <w14:solidFill>
              <w14:schemeClr w14:val="tx1"/>
            </w14:solidFill>
          </w14:textFill>
        </w:rPr>
        <w:t>，</w:t>
      </w:r>
      <w:r>
        <w:rPr>
          <w:rFonts w:hint="eastAsia" w:ascii="仿宋_GB2312" w:hAnsi="宋体" w:eastAsia="仿宋_GB2312" w:cs="仿宋_GB2312"/>
          <w:i w:val="0"/>
          <w:iCs w:val="0"/>
          <w:caps w:val="0"/>
          <w:color w:val="000000" w:themeColor="text1"/>
          <w:spacing w:val="0"/>
          <w:sz w:val="32"/>
          <w:szCs w:val="32"/>
          <w:lang w:val="en-US" w:eastAsia="zh-CN"/>
          <w14:textFill>
            <w14:solidFill>
              <w14:schemeClr w14:val="tx1"/>
            </w14:solidFill>
          </w14:textFill>
        </w:rPr>
        <w:t>按照</w:t>
      </w:r>
      <w:r>
        <w:rPr>
          <w:rFonts w:hint="eastAsia" w:ascii="仿宋_GB2312" w:hAnsi="宋体" w:eastAsia="仿宋_GB2312" w:cs="仿宋_GB2312"/>
          <w:i w:val="0"/>
          <w:iCs w:val="0"/>
          <w:caps w:val="0"/>
          <w:color w:val="000000" w:themeColor="text1"/>
          <w:spacing w:val="0"/>
          <w:sz w:val="32"/>
          <w:szCs w:val="32"/>
          <w14:textFill>
            <w14:solidFill>
              <w14:schemeClr w14:val="tx1"/>
            </w14:solidFill>
          </w14:textFill>
        </w:rPr>
        <w:t>《</w:t>
      </w:r>
      <w:r>
        <w:rPr>
          <w:rFonts w:hint="eastAsia" w:ascii="仿宋_GB2312" w:hAnsi="宋体" w:eastAsia="仿宋_GB2312" w:cs="仿宋_GB2312"/>
          <w:i w:val="0"/>
          <w:iCs w:val="0"/>
          <w:caps w:val="0"/>
          <w:color w:val="000000" w:themeColor="text1"/>
          <w:spacing w:val="0"/>
          <w:sz w:val="32"/>
          <w:szCs w:val="32"/>
          <w:lang w:val="en-US" w:eastAsia="zh-CN"/>
          <w14:textFill>
            <w14:solidFill>
              <w14:schemeClr w14:val="tx1"/>
            </w14:solidFill>
          </w14:textFill>
        </w:rPr>
        <w:t>鄂尔多斯市能源局转发</w:t>
      </w:r>
      <w:r>
        <w:rPr>
          <w:rFonts w:hint="eastAsia" w:ascii="仿宋_GB2312" w:hAnsi="宋体" w:eastAsia="仿宋_GB2312" w:cs="仿宋_GB2312"/>
          <w:i w:val="0"/>
          <w:iCs w:val="0"/>
          <w:caps w:val="0"/>
          <w:color w:val="000000" w:themeColor="text1"/>
          <w:spacing w:val="0"/>
          <w:sz w:val="32"/>
          <w:szCs w:val="32"/>
          <w14:textFill>
            <w14:solidFill>
              <w14:schemeClr w14:val="tx1"/>
            </w14:solidFill>
          </w14:textFill>
        </w:rPr>
        <w:t>内蒙古自治区能源局关于做好煤矿建设项目管理工作有关事宜的通知》(</w:t>
      </w:r>
      <w:r>
        <w:rPr>
          <w:rFonts w:hint="eastAsia" w:ascii="仿宋_GB2312" w:hAnsi="宋体" w:eastAsia="仿宋_GB2312" w:cs="仿宋_GB2312"/>
          <w:i w:val="0"/>
          <w:iCs w:val="0"/>
          <w:caps w:val="0"/>
          <w:color w:val="000000" w:themeColor="text1"/>
          <w:spacing w:val="0"/>
          <w:sz w:val="32"/>
          <w:szCs w:val="32"/>
          <w:lang w:eastAsia="zh-CN"/>
          <w14:textFill>
            <w14:solidFill>
              <w14:schemeClr w14:val="tx1"/>
            </w14:solidFill>
          </w14:textFill>
        </w:rPr>
        <w:t>鄂</w:t>
      </w:r>
      <w:r>
        <w:rPr>
          <w:rFonts w:hint="eastAsia" w:ascii="仿宋_GB2312" w:hAnsi="宋体" w:eastAsia="仿宋_GB2312" w:cs="仿宋_GB2312"/>
          <w:i w:val="0"/>
          <w:iCs w:val="0"/>
          <w:caps w:val="0"/>
          <w:color w:val="000000" w:themeColor="text1"/>
          <w:spacing w:val="0"/>
          <w:sz w:val="32"/>
          <w:szCs w:val="32"/>
          <w14:textFill>
            <w14:solidFill>
              <w14:schemeClr w14:val="tx1"/>
            </w14:solidFill>
          </w14:textFill>
        </w:rPr>
        <w:t>能</w:t>
      </w:r>
      <w:r>
        <w:rPr>
          <w:rFonts w:hint="eastAsia" w:ascii="仿宋_GB2312" w:hAnsi="宋体" w:eastAsia="仿宋_GB2312" w:cs="仿宋_GB2312"/>
          <w:i w:val="0"/>
          <w:iCs w:val="0"/>
          <w:caps w:val="0"/>
          <w:color w:val="000000" w:themeColor="text1"/>
          <w:spacing w:val="0"/>
          <w:sz w:val="32"/>
          <w:szCs w:val="32"/>
          <w:lang w:val="en-US" w:eastAsia="zh-CN"/>
          <w14:textFill>
            <w14:solidFill>
              <w14:schemeClr w14:val="tx1"/>
            </w14:solidFill>
          </w14:textFill>
        </w:rPr>
        <w:t>局发〔2020〕232</w:t>
      </w:r>
      <w:r>
        <w:rPr>
          <w:rFonts w:hint="eastAsia" w:ascii="仿宋_GB2312" w:hAnsi="宋体" w:eastAsia="仿宋_GB2312" w:cs="仿宋_GB2312"/>
          <w:i w:val="0"/>
          <w:iCs w:val="0"/>
          <w:caps w:val="0"/>
          <w:color w:val="000000" w:themeColor="text1"/>
          <w:spacing w:val="0"/>
          <w:sz w:val="32"/>
          <w:szCs w:val="32"/>
          <w14:textFill>
            <w14:solidFill>
              <w14:schemeClr w14:val="tx1"/>
            </w14:solidFill>
          </w14:textFill>
        </w:rPr>
        <w:t>号)要求</w:t>
      </w:r>
      <w:r>
        <w:rPr>
          <w:rFonts w:hint="eastAsia" w:ascii="仿宋_GB2312" w:hAnsi="宋体" w:eastAsia="仿宋_GB2312" w:cs="仿宋_GB2312"/>
          <w:i w:val="0"/>
          <w:iCs w:val="0"/>
          <w:caps w:val="0"/>
          <w:color w:val="000000" w:themeColor="text1"/>
          <w:spacing w:val="0"/>
          <w:sz w:val="32"/>
          <w:szCs w:val="32"/>
          <w:lang w:eastAsia="zh-CN"/>
          <w14:textFill>
            <w14:solidFill>
              <w14:schemeClr w14:val="tx1"/>
            </w14:solidFill>
          </w14:textFill>
        </w:rPr>
        <w:t>，</w:t>
      </w:r>
      <w:r>
        <w:rPr>
          <w:rFonts w:hint="default" w:ascii="仿宋_GB2312" w:hAnsi="宋体" w:eastAsia="仿宋_GB2312" w:cs="仿宋_GB2312"/>
          <w:i w:val="0"/>
          <w:iCs w:val="0"/>
          <w:caps w:val="0"/>
          <w:color w:val="000000" w:themeColor="text1"/>
          <w:spacing w:val="0"/>
          <w:sz w:val="32"/>
          <w:szCs w:val="32"/>
          <w14:textFill>
            <w14:solidFill>
              <w14:schemeClr w14:val="tx1"/>
            </w14:solidFill>
          </w14:textFill>
        </w:rPr>
        <w:t>现对该矿</w:t>
      </w:r>
      <w:r>
        <w:rPr>
          <w:rFonts w:hint="eastAsia" w:ascii="仿宋_GB2312" w:hAnsi="宋体" w:eastAsia="仿宋_GB2312" w:cs="仿宋_GB2312"/>
          <w:i w:val="0"/>
          <w:iCs w:val="0"/>
          <w:caps w:val="0"/>
          <w:color w:val="000000" w:themeColor="text1"/>
          <w:spacing w:val="0"/>
          <w:sz w:val="32"/>
          <w:szCs w:val="32"/>
          <w:lang w:val="en-US" w:eastAsia="zh-CN"/>
          <w14:textFill>
            <w14:solidFill>
              <w14:schemeClr w14:val="tx1"/>
            </w14:solidFill>
          </w14:textFill>
        </w:rPr>
        <w:t>采区接续优化设计</w:t>
      </w:r>
      <w:r>
        <w:rPr>
          <w:rFonts w:hint="default" w:ascii="仿宋_GB2312" w:hAnsi="宋体" w:eastAsia="仿宋_GB2312" w:cs="仿宋_GB2312"/>
          <w:i w:val="0"/>
          <w:iCs w:val="0"/>
          <w:caps w:val="0"/>
          <w:color w:val="000000" w:themeColor="text1"/>
          <w:spacing w:val="0"/>
          <w:sz w:val="32"/>
          <w:szCs w:val="32"/>
          <w14:textFill>
            <w14:solidFill>
              <w14:schemeClr w14:val="tx1"/>
            </w14:solidFill>
          </w14:textFill>
        </w:rPr>
        <w:t>予以公告。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themeColor="text1"/>
          <w:spacing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宋体"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lang w:val="en-US" w:eastAsia="zh-CN"/>
          <w14:textFill>
            <w14:solidFill>
              <w14:schemeClr w14:val="tx1"/>
            </w14:solidFill>
          </w14:textFill>
        </w:rPr>
        <w:t>乌审旗能源局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_GB2312" w:hAnsi="宋体"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lang w:val="en-US" w:eastAsia="zh-CN"/>
          <w14:textFill>
            <w14:solidFill>
              <w14:schemeClr w14:val="tx1"/>
            </w14:solidFill>
          </w14:textFill>
        </w:rPr>
        <w:t>2023年10月12日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方正小标宋简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YmIwMDgzYjc4YWEyNzA0MDdkMzE5MjVkZjFmNTIifQ=="/>
  </w:docVars>
  <w:rsids>
    <w:rsidRoot w:val="479D5023"/>
    <w:rsid w:val="45086161"/>
    <w:rsid w:val="479D5023"/>
    <w:rsid w:val="4B176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2023-10-12T06:59:00Z</dcterms:created>
  <dc:creator>魏政伟</dc:creator>
  <cp:lastModifiedBy>川</cp:lastModifiedBy>
  <dcterms:modified xsi:type="dcterms:W3CDTF">2023-10-12T07:34:39Z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14EAA3CCBF3C4D36BA50A01D708E01A6_13</vt:lpwstr>
  </property>
</Properties>
</file>