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lang w:val="en-US" w:eastAsia="zh-CN" w:bidi="ar"/>
        </w:rPr>
      </w:pPr>
      <w:r>
        <w:rPr>
          <w:rFonts w:hint="eastAsia" w:ascii="方正小标宋_GBK" w:hAnsi="方正小标宋_GBK" w:eastAsia="方正小标宋_GBK" w:cs="方正小标宋_GBK"/>
          <w:b w:val="0"/>
          <w:bCs w:val="0"/>
          <w:i w:val="0"/>
          <w:iCs w:val="0"/>
          <w:caps w:val="0"/>
          <w:color w:val="333333"/>
          <w:spacing w:val="0"/>
          <w:kern w:val="0"/>
          <w:sz w:val="44"/>
          <w:szCs w:val="44"/>
          <w:lang w:val="en-US" w:eastAsia="zh-CN" w:bidi="ar"/>
        </w:rPr>
        <w:t>鄂尔多斯市成达矿业有限公司陶忽图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ascii="仿宋_GB2312" w:hAnsi="Times New Roman" w:eastAsia="仿宋_GB2312" w:cs="仿宋_GB2312"/>
          <w:b w:val="0"/>
          <w:bCs w:val="0"/>
          <w:i w:val="0"/>
          <w:iCs w:val="0"/>
          <w:caps w:val="0"/>
          <w:color w:val="333333"/>
          <w:spacing w:val="0"/>
          <w:kern w:val="0"/>
          <w:sz w:val="44"/>
          <w:szCs w:val="44"/>
          <w:lang w:val="en-US" w:eastAsia="zh-CN" w:bidi="ar"/>
        </w:rPr>
      </w:pPr>
      <w:r>
        <w:rPr>
          <w:rFonts w:hint="eastAsia" w:ascii="方正小标宋_GBK" w:hAnsi="方正小标宋_GBK" w:eastAsia="方正小标宋_GBK" w:cs="方正小标宋_GBK"/>
          <w:b w:val="0"/>
          <w:bCs w:val="0"/>
          <w:i w:val="0"/>
          <w:iCs w:val="0"/>
          <w:caps w:val="0"/>
          <w:color w:val="333333"/>
          <w:spacing w:val="0"/>
          <w:kern w:val="0"/>
          <w:sz w:val="44"/>
          <w:szCs w:val="44"/>
          <w:lang w:val="en-US" w:eastAsia="zh-CN" w:bidi="ar"/>
        </w:rPr>
        <w:t>煤矿建设项目开工备案的公告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ascii="仿宋_GB2312" w:hAnsi="Times New Roman" w:eastAsia="仿宋_GB2312" w:cs="仿宋_GB2312"/>
          <w:i w:val="0"/>
          <w:iCs w:val="0"/>
          <w:caps w:val="0"/>
          <w:color w:val="333333"/>
          <w:spacing w:val="0"/>
          <w:kern w:val="0"/>
          <w:sz w:val="32"/>
          <w:szCs w:val="32"/>
          <w:lang w:val="en-US" w:eastAsia="zh-CN" w:bidi="ar"/>
        </w:rPr>
      </w:pPr>
      <w:r>
        <w:rPr>
          <w:rFonts w:ascii="仿宋_GB2312" w:hAnsi="微软雅黑" w:eastAsia="仿宋_GB2312" w:cs="仿宋_GB2312"/>
          <w:i w:val="0"/>
          <w:iCs w:val="0"/>
          <w:caps w:val="0"/>
          <w:color w:val="333333"/>
          <w:spacing w:val="0"/>
          <w:kern w:val="0"/>
          <w:sz w:val="32"/>
          <w:szCs w:val="32"/>
          <w:lang w:val="en-US" w:eastAsia="zh-CN" w:bidi="ar"/>
        </w:rPr>
        <w:t>备案公告〔</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ascii="仿宋_GB2312" w:hAnsi="微软雅黑" w:eastAsia="仿宋_GB2312" w:cs="仿宋_GB2312"/>
          <w:i w:val="0"/>
          <w:iCs w:val="0"/>
          <w:caps w:val="0"/>
          <w:color w:val="333333"/>
          <w:spacing w:val="0"/>
          <w:kern w:val="0"/>
          <w:sz w:val="32"/>
          <w:szCs w:val="32"/>
          <w:lang w:val="en-US" w:eastAsia="zh-CN" w:bidi="ar"/>
        </w:rPr>
        <w:t>〕</w:t>
      </w:r>
      <w:r>
        <w:rPr>
          <w:rFonts w:hint="eastAsia" w:ascii="仿宋_GB2312" w:hAnsi="微软雅黑" w:eastAsia="仿宋_GB2312" w:cs="仿宋_GB2312"/>
          <w:i w:val="0"/>
          <w:iCs w:val="0"/>
          <w:caps w:val="0"/>
          <w:color w:val="333333"/>
          <w:spacing w:val="0"/>
          <w:kern w:val="0"/>
          <w:sz w:val="32"/>
          <w:szCs w:val="32"/>
          <w:lang w:val="en-US" w:eastAsia="zh-CN" w:bidi="ar"/>
        </w:rPr>
        <w:t>1</w:t>
      </w:r>
      <w:r>
        <w:rPr>
          <w:rFonts w:ascii="仿宋_GB2312" w:hAnsi="微软雅黑" w:eastAsia="仿宋_GB2312" w:cs="仿宋_GB2312"/>
          <w:i w:val="0"/>
          <w:iCs w:val="0"/>
          <w:caps w:val="0"/>
          <w:color w:val="333333"/>
          <w:spacing w:val="0"/>
          <w:kern w:val="0"/>
          <w:sz w:val="32"/>
          <w:szCs w:val="32"/>
          <w:lang w:val="en-US" w:eastAsia="zh-CN" w:bidi="ar"/>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仿宋_GB2312" w:hAnsi="Times New Roman" w:eastAsia="仿宋_GB2312" w:cs="仿宋_GB2312"/>
          <w:i w:val="0"/>
          <w:iCs w:val="0"/>
          <w:caps w:val="0"/>
          <w:color w:val="333333"/>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333333"/>
          <w:spacing w:val="0"/>
          <w:sz w:val="21"/>
          <w:szCs w:val="21"/>
        </w:rPr>
      </w:pPr>
      <w:r>
        <w:rPr>
          <w:rFonts w:ascii="仿宋_GB2312" w:hAnsi="Times New Roman" w:eastAsia="仿宋_GB2312" w:cs="仿宋_GB2312"/>
          <w:i w:val="0"/>
          <w:iCs w:val="0"/>
          <w:caps w:val="0"/>
          <w:color w:val="333333"/>
          <w:spacing w:val="0"/>
          <w:kern w:val="0"/>
          <w:sz w:val="32"/>
          <w:szCs w:val="32"/>
          <w:lang w:val="en-US" w:eastAsia="zh-CN" w:bidi="ar"/>
        </w:rPr>
        <w:t>根据</w:t>
      </w:r>
      <w:r>
        <w:rPr>
          <w:rFonts w:hint="eastAsia" w:ascii="仿宋_GB2312" w:hAnsi="Times New Roman" w:eastAsia="仿宋_GB2312" w:cs="仿宋_GB2312"/>
          <w:i w:val="0"/>
          <w:iCs w:val="0"/>
          <w:caps w:val="0"/>
          <w:color w:val="333333"/>
          <w:spacing w:val="0"/>
          <w:kern w:val="0"/>
          <w:sz w:val="32"/>
          <w:szCs w:val="32"/>
          <w:lang w:val="en-US" w:eastAsia="zh-CN" w:bidi="ar"/>
        </w:rPr>
        <w:t>《鄂尔多斯市成达矿业</w:t>
      </w:r>
      <w:r>
        <w:rPr>
          <w:rFonts w:ascii="仿宋_GB2312" w:hAnsi="Times New Roman" w:eastAsia="仿宋_GB2312" w:cs="仿宋_GB2312"/>
          <w:i w:val="0"/>
          <w:iCs w:val="0"/>
          <w:caps w:val="0"/>
          <w:color w:val="333333"/>
          <w:spacing w:val="0"/>
          <w:kern w:val="0"/>
          <w:sz w:val="32"/>
          <w:szCs w:val="32"/>
          <w:lang w:val="en-US" w:eastAsia="zh-CN" w:bidi="ar"/>
        </w:rPr>
        <w:t>有限公司</w:t>
      </w:r>
      <w:r>
        <w:rPr>
          <w:rFonts w:hint="eastAsia" w:ascii="仿宋_GB2312" w:hAnsi="Times New Roman" w:eastAsia="仿宋_GB2312" w:cs="仿宋_GB2312"/>
          <w:i w:val="0"/>
          <w:iCs w:val="0"/>
          <w:caps w:val="0"/>
          <w:color w:val="333333"/>
          <w:spacing w:val="0"/>
          <w:kern w:val="0"/>
          <w:sz w:val="32"/>
          <w:szCs w:val="32"/>
          <w:lang w:val="en-US" w:eastAsia="zh-CN" w:bidi="ar"/>
        </w:rPr>
        <w:t>关于申请办理陶忽图</w:t>
      </w:r>
      <w:r>
        <w:rPr>
          <w:rFonts w:ascii="仿宋_GB2312" w:hAnsi="Times New Roman" w:eastAsia="仿宋_GB2312" w:cs="仿宋_GB2312"/>
          <w:i w:val="0"/>
          <w:iCs w:val="0"/>
          <w:caps w:val="0"/>
          <w:color w:val="333333"/>
          <w:spacing w:val="0"/>
          <w:kern w:val="0"/>
          <w:sz w:val="32"/>
          <w:szCs w:val="32"/>
          <w:lang w:val="en-US" w:eastAsia="zh-CN" w:bidi="ar"/>
        </w:rPr>
        <w:t>煤矿</w:t>
      </w:r>
      <w:r>
        <w:rPr>
          <w:rFonts w:hint="eastAsia" w:ascii="仿宋_GB2312" w:hAnsi="Times New Roman" w:eastAsia="仿宋_GB2312" w:cs="仿宋_GB2312"/>
          <w:i w:val="0"/>
          <w:iCs w:val="0"/>
          <w:caps w:val="0"/>
          <w:color w:val="333333"/>
          <w:spacing w:val="0"/>
          <w:kern w:val="0"/>
          <w:sz w:val="32"/>
          <w:szCs w:val="32"/>
          <w:lang w:val="en-US" w:eastAsia="zh-CN" w:bidi="ar"/>
        </w:rPr>
        <w:t>建设项目</w:t>
      </w:r>
      <w:r>
        <w:rPr>
          <w:rFonts w:ascii="仿宋_GB2312" w:hAnsi="Times New Roman" w:eastAsia="仿宋_GB2312" w:cs="仿宋_GB2312"/>
          <w:i w:val="0"/>
          <w:iCs w:val="0"/>
          <w:caps w:val="0"/>
          <w:color w:val="333333"/>
          <w:spacing w:val="0"/>
          <w:kern w:val="0"/>
          <w:sz w:val="32"/>
          <w:szCs w:val="32"/>
          <w:lang w:val="en-US" w:eastAsia="zh-CN" w:bidi="ar"/>
        </w:rPr>
        <w:t>开工备案的请示》（</w:t>
      </w:r>
      <w:r>
        <w:rPr>
          <w:rFonts w:hint="eastAsia" w:ascii="仿宋_GB2312" w:hAnsi="Times New Roman" w:eastAsia="仿宋_GB2312" w:cs="仿宋_GB2312"/>
          <w:i w:val="0"/>
          <w:iCs w:val="0"/>
          <w:caps w:val="0"/>
          <w:color w:val="333333"/>
          <w:spacing w:val="0"/>
          <w:kern w:val="0"/>
          <w:sz w:val="32"/>
          <w:szCs w:val="32"/>
          <w:lang w:val="en-US" w:eastAsia="zh-CN" w:bidi="ar"/>
        </w:rPr>
        <w:t>成达办〔2023〕35号），经形式审查，该项目开工符合《内蒙古自治区能源局关于做好煤矿建设项目管理工作有关事宜的通知》（内能煤运字〔2020〕665号）要求，予以备案。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lang w:val="en-US" w:eastAsia="zh-CN" w:bidi="ar"/>
        </w:rPr>
        <w:t>特此公告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Times New Roman" w:eastAsia="仿宋_GB2312" w:cs="仿宋_GB2312"/>
          <w:i w:val="0"/>
          <w:iCs w:val="0"/>
          <w:caps w:val="0"/>
          <w:color w:val="333333"/>
          <w:spacing w:val="0"/>
          <w:kern w:val="0"/>
          <w:sz w:val="32"/>
          <w:szCs w:val="32"/>
          <w:lang w:val="en-US" w:eastAsia="zh-CN" w:bidi="ar"/>
        </w:rPr>
      </w:pPr>
      <w:r>
        <w:rPr>
          <w:rFonts w:hint="eastAsia" w:ascii="仿宋_GB2312" w:hAnsi="Times New Roman" w:eastAsia="仿宋_GB2312" w:cs="仿宋_GB2312"/>
          <w:i w:val="0"/>
          <w:iCs w:val="0"/>
          <w:caps w:val="0"/>
          <w:color w:val="333333"/>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6" w:firstLineChars="1602"/>
        <w:jc w:val="both"/>
        <w:textAlignment w:val="auto"/>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lang w:val="en-US" w:eastAsia="zh-CN" w:bidi="ar"/>
        </w:rPr>
        <w:t>            乌审旗能源局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lang w:val="en-US" w:eastAsia="zh-CN" w:bidi="ar"/>
        </w:rPr>
        <w:t xml:space="preserve">                                                    </w:t>
      </w:r>
      <w:bookmarkStart w:id="0" w:name="_GoBack"/>
      <w:bookmarkEnd w:id="0"/>
      <w:r>
        <w:rPr>
          <w:rFonts w:hint="eastAsia" w:ascii="仿宋_GB2312" w:hAnsi="Times New Roman" w:eastAsia="仿宋_GB2312" w:cs="仿宋_GB2312"/>
          <w:i w:val="0"/>
          <w:iCs w:val="0"/>
          <w:caps w:val="0"/>
          <w:color w:val="333333"/>
          <w:spacing w:val="0"/>
          <w:kern w:val="0"/>
          <w:sz w:val="32"/>
          <w:szCs w:val="32"/>
          <w:lang w:val="en-US" w:eastAsia="zh-CN" w:bidi="ar"/>
        </w:rPr>
        <w:t>2023年5月10日</w:t>
      </w:r>
    </w:p>
    <w:p>
      <w:pPr>
        <w:keepNext w:val="0"/>
        <w:keepLines w:val="0"/>
        <w:pageBreakBefore w:val="0"/>
        <w:kinsoku/>
        <w:wordWrap/>
        <w:overflowPunct/>
        <w:topLinePunct w:val="0"/>
        <w:autoSpaceDE/>
        <w:autoSpaceDN/>
        <w:bidi w:val="0"/>
        <w:adjustRightInd/>
        <w:snapToGrid/>
        <w:spacing w:line="56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NjBiYWMyMTUyYzNjZGNiYTA5NGZmMDhhNDVmMTEifQ=="/>
  </w:docVars>
  <w:rsids>
    <w:rsidRoot w:val="79F64678"/>
    <w:rsid w:val="110046C2"/>
    <w:rsid w:val="2FD81C3F"/>
    <w:rsid w:val="385B0E4C"/>
    <w:rsid w:val="738C378A"/>
    <w:rsid w:val="79F6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169</Words>
  <Characters>185</Characters>
  <Lines>0</Lines>
  <Paragraphs>0</Paragraphs>
  <TotalTime>11</TotalTime>
  <ScaleCrop>false</ScaleCrop>
  <LinksUpToDate>false</LinksUpToDate>
  <CharactersWithSpaces>230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2023-04-11T06:46:00Z</dcterms:created>
  <dc:creator>云巅</dc:creator>
  <cp:lastModifiedBy>lx</cp:lastModifiedBy>
  <dcterms:modified xsi:type="dcterms:W3CDTF">2023-05-10T08:12:41Z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CCCEAE9B403B4473AFD9F9FA30D91F76_13</vt:lpwstr>
  </property>
</Properties>
</file>